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B2" w:rsidRPr="001B24B6" w:rsidRDefault="001B24B6" w:rsidP="001B24B6">
      <w:pPr>
        <w:jc w:val="center"/>
        <w:rPr>
          <w:b/>
          <w:bCs/>
          <w:sz w:val="44"/>
          <w:szCs w:val="44"/>
          <w:u w:val="single"/>
        </w:rPr>
      </w:pPr>
      <w:r w:rsidRPr="001B24B6">
        <w:rPr>
          <w:b/>
          <w:bCs/>
          <w:sz w:val="44"/>
          <w:szCs w:val="44"/>
          <w:u w:val="single"/>
        </w:rPr>
        <w:t>John Mackinnon Robertson 1856 – 1933</w:t>
      </w:r>
    </w:p>
    <w:p w:rsidR="001B24B6" w:rsidRPr="001B24B6" w:rsidRDefault="001B24B6" w:rsidP="001B24B6">
      <w:pPr>
        <w:jc w:val="center"/>
        <w:rPr>
          <w:sz w:val="32"/>
          <w:szCs w:val="32"/>
        </w:rPr>
      </w:pPr>
      <w:hyperlink r:id="rId5" w:history="1">
        <w:r w:rsidRPr="001B24B6">
          <w:rPr>
            <w:rStyle w:val="Hyperlink"/>
            <w:sz w:val="32"/>
            <w:szCs w:val="32"/>
          </w:rPr>
          <w:t>http://en.wikipedia.org/wiki/John_Mackinnon_Robertson</w:t>
        </w:r>
      </w:hyperlink>
    </w:p>
    <w:p w:rsidR="001B24B6" w:rsidRDefault="001B24B6"/>
    <w:p w:rsidR="001B24B6" w:rsidRDefault="001B24B6"/>
    <w:p w:rsidR="001B24B6" w:rsidRDefault="001B24B6" w:rsidP="001B24B6">
      <w:pPr>
        <w:pStyle w:val="NormalWeb"/>
      </w:pPr>
      <w:r>
        <w:rPr>
          <w:b/>
          <w:bCs/>
        </w:rPr>
        <w:t>John Mackinnon Robertson</w:t>
      </w:r>
      <w:r>
        <w:t xml:space="preserve"> (14 November 1856 – 5 January 1933) was a prolific journalist, advocate of </w:t>
      </w:r>
      <w:hyperlink r:id="rId6" w:tooltip="Rationalist movement" w:history="1">
        <w:r>
          <w:rPr>
            <w:rStyle w:val="Hyperlink"/>
          </w:rPr>
          <w:t>rationalism</w:t>
        </w:r>
      </w:hyperlink>
      <w:r>
        <w:t xml:space="preserve"> and </w:t>
      </w:r>
      <w:hyperlink r:id="rId7" w:tooltip="Secularism" w:history="1">
        <w:r>
          <w:rPr>
            <w:rStyle w:val="Hyperlink"/>
          </w:rPr>
          <w:t>secularism</w:t>
        </w:r>
      </w:hyperlink>
      <w:r>
        <w:t xml:space="preserve">, and </w:t>
      </w:r>
      <w:hyperlink r:id="rId8" w:tooltip="Liberal Party (UK)" w:history="1">
        <w:r>
          <w:rPr>
            <w:rStyle w:val="Hyperlink"/>
          </w:rPr>
          <w:t>Liberal</w:t>
        </w:r>
      </w:hyperlink>
      <w:r>
        <w:t xml:space="preserve"> </w:t>
      </w:r>
      <w:hyperlink r:id="rId9" w:tooltip="Member of Parliament" w:history="1">
        <w:r>
          <w:rPr>
            <w:rStyle w:val="Hyperlink"/>
          </w:rPr>
          <w:t>Member of Parliament</w:t>
        </w:r>
      </w:hyperlink>
      <w:r>
        <w:t xml:space="preserve"> in the </w:t>
      </w:r>
      <w:hyperlink r:id="rId10" w:tooltip="United Kingdom" w:history="1">
        <w:r>
          <w:rPr>
            <w:rStyle w:val="Hyperlink"/>
          </w:rPr>
          <w:t>United Kingdom</w:t>
        </w:r>
      </w:hyperlink>
      <w:r>
        <w:t xml:space="preserve"> for </w:t>
      </w:r>
      <w:hyperlink r:id="rId11" w:tooltip="Tyneside" w:history="1">
        <w:proofErr w:type="spellStart"/>
        <w:r>
          <w:rPr>
            <w:rStyle w:val="Hyperlink"/>
          </w:rPr>
          <w:t>Tyneside</w:t>
        </w:r>
        <w:proofErr w:type="spellEnd"/>
      </w:hyperlink>
      <w:r>
        <w:t xml:space="preserve"> from 1906 to 1918.</w:t>
      </w:r>
    </w:p>
    <w:p w:rsidR="001B24B6" w:rsidRDefault="001B24B6" w:rsidP="001B24B6">
      <w:pPr>
        <w:pStyle w:val="NormalWeb"/>
      </w:pPr>
      <w:r>
        <w:t xml:space="preserve">Robertson was born on the </w:t>
      </w:r>
      <w:hyperlink r:id="rId12" w:tooltip="Isle of Arran" w:history="1">
        <w:r>
          <w:rPr>
            <w:rStyle w:val="Hyperlink"/>
          </w:rPr>
          <w:t xml:space="preserve">Isle of </w:t>
        </w:r>
        <w:proofErr w:type="spellStart"/>
        <w:r>
          <w:rPr>
            <w:rStyle w:val="Hyperlink"/>
          </w:rPr>
          <w:t>Arran</w:t>
        </w:r>
        <w:proofErr w:type="spellEnd"/>
      </w:hyperlink>
      <w:r>
        <w:t xml:space="preserve"> and left school at the age of thirteen to become a clerk and then a journalist. In 1878 he became a follower of secularist leader </w:t>
      </w:r>
      <w:hyperlink r:id="rId13" w:tooltip="Charles Bradlaugh" w:history="1">
        <w:r>
          <w:rPr>
            <w:rStyle w:val="Hyperlink"/>
          </w:rPr>
          <w:t xml:space="preserve">Charles </w:t>
        </w:r>
        <w:proofErr w:type="spellStart"/>
        <w:r>
          <w:rPr>
            <w:rStyle w:val="Hyperlink"/>
          </w:rPr>
          <w:t>Bradlaugh</w:t>
        </w:r>
        <w:proofErr w:type="spellEnd"/>
      </w:hyperlink>
      <w:r>
        <w:t xml:space="preserve"> and became active in the </w:t>
      </w:r>
      <w:hyperlink r:id="rId14" w:tooltip="Secularism" w:history="1">
        <w:r>
          <w:rPr>
            <w:rStyle w:val="Hyperlink"/>
          </w:rPr>
          <w:t>secularist</w:t>
        </w:r>
      </w:hyperlink>
      <w:r>
        <w:t xml:space="preserve"> cause in </w:t>
      </w:r>
      <w:hyperlink r:id="rId15" w:tooltip="Edinburgh" w:history="1">
        <w:r>
          <w:rPr>
            <w:rStyle w:val="Hyperlink"/>
          </w:rPr>
          <w:t>Edinburgh</w:t>
        </w:r>
      </w:hyperlink>
      <w:r>
        <w:t xml:space="preserve">, before moving to </w:t>
      </w:r>
      <w:hyperlink r:id="rId16" w:tooltip="London" w:history="1">
        <w:r>
          <w:rPr>
            <w:rStyle w:val="Hyperlink"/>
          </w:rPr>
          <w:t>London</w:t>
        </w:r>
      </w:hyperlink>
      <w:r>
        <w:t xml:space="preserve"> to become assistant editor of </w:t>
      </w:r>
      <w:proofErr w:type="spellStart"/>
      <w:r>
        <w:t>Bradlaugh's</w:t>
      </w:r>
      <w:proofErr w:type="spellEnd"/>
      <w:r>
        <w:t xml:space="preserve"> paper </w:t>
      </w:r>
      <w:hyperlink r:id="rId17" w:tooltip="National Reformer (page does not exist)" w:history="1">
        <w:r>
          <w:rPr>
            <w:rStyle w:val="Hyperlink"/>
            <w:i/>
            <w:iCs/>
          </w:rPr>
          <w:t>National Reformer</w:t>
        </w:r>
      </w:hyperlink>
      <w:r>
        <w:t xml:space="preserve">, subsequently taking over as editor on </w:t>
      </w:r>
      <w:proofErr w:type="spellStart"/>
      <w:r>
        <w:t>Bradlaugh's</w:t>
      </w:r>
      <w:proofErr w:type="spellEnd"/>
      <w:r>
        <w:t xml:space="preserve"> death in 1891. The </w:t>
      </w:r>
      <w:r>
        <w:rPr>
          <w:i/>
          <w:iCs/>
        </w:rPr>
        <w:t>National Reformer</w:t>
      </w:r>
      <w:r>
        <w:t xml:space="preserve"> finally closed in 1893. Robertson was also an appointed lecturer for the </w:t>
      </w:r>
      <w:hyperlink r:id="rId18" w:tooltip="Freethought" w:history="1">
        <w:r>
          <w:rPr>
            <w:rStyle w:val="Hyperlink"/>
          </w:rPr>
          <w:t>freethinking</w:t>
        </w:r>
      </w:hyperlink>
      <w:r>
        <w:t xml:space="preserve"> </w:t>
      </w:r>
      <w:hyperlink r:id="rId19" w:tooltip="South Place Ethical Society" w:history="1">
        <w:r>
          <w:rPr>
            <w:rStyle w:val="Hyperlink"/>
          </w:rPr>
          <w:t>South Place Ethical Society</w:t>
        </w:r>
      </w:hyperlink>
      <w:r>
        <w:t xml:space="preserve"> from 1899 until the 1920s.</w:t>
      </w:r>
    </w:p>
    <w:p w:rsidR="001B24B6" w:rsidRDefault="001B24B6" w:rsidP="001B24B6">
      <w:pPr>
        <w:pStyle w:val="NormalWeb"/>
      </w:pPr>
      <w:r>
        <w:t xml:space="preserve">Robertson's political radicalism developed in the 1880s and 1890s, and he first stood for </w:t>
      </w:r>
      <w:hyperlink r:id="rId20" w:tooltip="Parliament of the United Kingdom" w:history="1">
        <w:r>
          <w:rPr>
            <w:rStyle w:val="Hyperlink"/>
          </w:rPr>
          <w:t>Parliament</w:t>
        </w:r>
      </w:hyperlink>
      <w:r>
        <w:t xml:space="preserve"> in 1895, failing to win </w:t>
      </w:r>
      <w:proofErr w:type="spellStart"/>
      <w:r>
        <w:t>Bradlaugh's</w:t>
      </w:r>
      <w:proofErr w:type="spellEnd"/>
      <w:r>
        <w:t xml:space="preserve"> old seat in </w:t>
      </w:r>
      <w:hyperlink r:id="rId21" w:tooltip="Northampton" w:history="1">
        <w:r>
          <w:rPr>
            <w:rStyle w:val="Hyperlink"/>
          </w:rPr>
          <w:t>Northampton</w:t>
        </w:r>
      </w:hyperlink>
      <w:r>
        <w:t xml:space="preserve"> as an independent radical liberal.</w:t>
      </w:r>
    </w:p>
    <w:p w:rsidR="001B24B6" w:rsidRDefault="001B24B6" w:rsidP="001B24B6">
      <w:pPr>
        <w:pStyle w:val="NormalWeb"/>
      </w:pPr>
      <w:r>
        <w:t xml:space="preserve">Robertson was an advocate of the </w:t>
      </w:r>
      <w:hyperlink r:id="rId22" w:tooltip="Jesus-Myth" w:history="1">
        <w:r>
          <w:rPr>
            <w:rStyle w:val="Hyperlink"/>
          </w:rPr>
          <w:t>Jesus-Myth</w:t>
        </w:r>
      </w:hyperlink>
      <w:r>
        <w:t xml:space="preserve"> theory, and in several books he argued strongly against the </w:t>
      </w:r>
      <w:hyperlink r:id="rId23" w:tooltip="Historicity of Jesus" w:history="1">
        <w:r>
          <w:rPr>
            <w:rStyle w:val="Hyperlink"/>
          </w:rPr>
          <w:t>historicity of Jesus</w:t>
        </w:r>
      </w:hyperlink>
      <w:r>
        <w:t xml:space="preserve">. According to Robertson, the character of Jesus in the New Testament developed from a Jewish cult of </w:t>
      </w:r>
      <w:hyperlink r:id="rId24" w:tooltip="Joshua" w:history="1">
        <w:r>
          <w:rPr>
            <w:rStyle w:val="Hyperlink"/>
          </w:rPr>
          <w:t>Joshua</w:t>
        </w:r>
      </w:hyperlink>
      <w:r>
        <w:t xml:space="preserve">, whom he identifies as a </w:t>
      </w:r>
      <w:hyperlink r:id="rId25" w:tooltip="Solar deity" w:history="1">
        <w:r>
          <w:rPr>
            <w:rStyle w:val="Hyperlink"/>
          </w:rPr>
          <w:t>solar deity</w:t>
        </w:r>
      </w:hyperlink>
      <w:r>
        <w:t xml:space="preserve">. </w:t>
      </w:r>
      <w:hyperlink r:id="rId26" w:tooltip="Frederick Cornwallis Conybeare" w:history="1">
        <w:r>
          <w:rPr>
            <w:rStyle w:val="Hyperlink"/>
          </w:rPr>
          <w:t xml:space="preserve">Frederick Cornwallis </w:t>
        </w:r>
        <w:proofErr w:type="spellStart"/>
        <w:r>
          <w:rPr>
            <w:rStyle w:val="Hyperlink"/>
          </w:rPr>
          <w:t>Conybeare</w:t>
        </w:r>
        <w:proofErr w:type="spellEnd"/>
      </w:hyperlink>
      <w:r>
        <w:t xml:space="preserve"> wrote a book </w:t>
      </w:r>
      <w:r>
        <w:rPr>
          <w:i/>
          <w:iCs/>
        </w:rPr>
        <w:t>The Historical Christ</w:t>
      </w:r>
      <w:r>
        <w:t xml:space="preserve"> directed specifically against Robertson and two other Jesus-myth advocates.</w:t>
      </w:r>
    </w:p>
    <w:p w:rsidR="001B24B6" w:rsidRDefault="001B24B6" w:rsidP="001B24B6">
      <w:pPr>
        <w:pStyle w:val="Heading2"/>
      </w:pPr>
      <w:bookmarkStart w:id="0" w:name="Selected_works"/>
      <w:bookmarkEnd w:id="0"/>
      <w:r>
        <w:rPr>
          <w:rStyle w:val="mw-headline"/>
        </w:rPr>
        <w:t>Selected works</w:t>
      </w:r>
    </w:p>
    <w:p w:rsidR="001B24B6" w:rsidRDefault="001B24B6" w:rsidP="001B24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i/>
          <w:iCs/>
        </w:rPr>
        <w:t xml:space="preserve">History of </w:t>
      </w:r>
      <w:proofErr w:type="spellStart"/>
      <w:r>
        <w:rPr>
          <w:i/>
          <w:iCs/>
        </w:rPr>
        <w:t>Freethought</w:t>
      </w:r>
      <w:proofErr w:type="spellEnd"/>
      <w:r>
        <w:rPr>
          <w:i/>
          <w:iCs/>
        </w:rPr>
        <w:t xml:space="preserve"> in the Nineteenth Century</w:t>
      </w:r>
      <w:r>
        <w:t>, (1899)</w:t>
      </w:r>
    </w:p>
    <w:p w:rsidR="001B24B6" w:rsidRDefault="001B24B6" w:rsidP="001B24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HTMLCite"/>
          <w:i w:val="0"/>
          <w:iCs w:val="0"/>
        </w:rPr>
        <w:t xml:space="preserve">John Mackinnon Robertson (1900). </w:t>
      </w:r>
      <w:hyperlink r:id="rId27" w:tooltip="http://books.google.com/books?id=dPqDy6FFO68C&amp;dq=Christianity+and+Mythology+Robertson&amp;as_brr=1&amp;ei=s50HR8ymNYP06wLBqoCHAg" w:history="1">
        <w:r>
          <w:rPr>
            <w:rStyle w:val="Hyperlink"/>
            <w:i/>
            <w:iCs/>
          </w:rPr>
          <w:t>Christianity and mythology</w:t>
        </w:r>
      </w:hyperlink>
      <w:r>
        <w:rPr>
          <w:rStyle w:val="HTMLCite"/>
          <w:i w:val="0"/>
          <w:iCs w:val="0"/>
        </w:rPr>
        <w:t>. Watts</w:t>
      </w:r>
      <w:r>
        <w:rPr>
          <w:rStyle w:val="printonly"/>
        </w:rPr>
        <w:t xml:space="preserve">. </w:t>
      </w:r>
      <w:hyperlink r:id="rId28" w:tooltip="http://books.google.com/books?id=dPqDy6FFO68C&amp;dq=Christianity+and+Mythology+Robertson&amp;as_brr=1&amp;ei=s50HR8ymNYP06wLBqoCHAg" w:history="1">
        <w:r>
          <w:rPr>
            <w:rStyle w:val="Hyperlink"/>
          </w:rPr>
          <w:t>http://books.google.com/books?id=dPqDy6FFO68C&amp;dq=Christianity+and+Mythology+Robertson&amp;as_brr=1&amp;ei=s50HR8ymNYP06wLBqoCHAg</w:t>
        </w:r>
      </w:hyperlink>
      <w:r>
        <w:rPr>
          <w:rStyle w:val="HTMLCite"/>
          <w:i w:val="0"/>
          <w:iCs w:val="0"/>
        </w:rPr>
        <w:t>.</w:t>
      </w:r>
      <w:r>
        <w:rPr>
          <w:rStyle w:val="z3988"/>
          <w:vanish/>
        </w:rPr>
        <w:t> </w:t>
      </w:r>
      <w:r>
        <w:t xml:space="preserve"> (1900)</w:t>
      </w:r>
    </w:p>
    <w:p w:rsidR="001B24B6" w:rsidRDefault="001B24B6" w:rsidP="001B24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HTMLCite"/>
          <w:i w:val="0"/>
          <w:iCs w:val="0"/>
        </w:rPr>
        <w:t xml:space="preserve">John Mackinnon Robertson (1902). </w:t>
      </w:r>
      <w:hyperlink r:id="rId29" w:tooltip="http://books.google.com/books?id=bAQ_AAAAIAAJ&amp;dq=History+of+Freethought+in+the+Nineteenth+Century+Robertson&amp;as_brr=1&amp;ei=YZ0HR72cHIi67gLu66mDAg" w:history="1">
        <w:r>
          <w:rPr>
            <w:rStyle w:val="Hyperlink"/>
            <w:i/>
            <w:iCs/>
          </w:rPr>
          <w:t>A Short History of Christianity</w:t>
        </w:r>
      </w:hyperlink>
      <w:r>
        <w:rPr>
          <w:rStyle w:val="HTMLCite"/>
          <w:i w:val="0"/>
          <w:iCs w:val="0"/>
        </w:rPr>
        <w:t xml:space="preserve">. Watts &amp; </w:t>
      </w:r>
      <w:proofErr w:type="gramStart"/>
      <w:r>
        <w:rPr>
          <w:rStyle w:val="HTMLCite"/>
          <w:i w:val="0"/>
          <w:iCs w:val="0"/>
        </w:rPr>
        <w:t>Co.</w:t>
      </w:r>
      <w:r>
        <w:rPr>
          <w:rStyle w:val="printonly"/>
        </w:rPr>
        <w:t>.</w:t>
      </w:r>
      <w:proofErr w:type="gramEnd"/>
      <w:r>
        <w:rPr>
          <w:rStyle w:val="printonly"/>
        </w:rPr>
        <w:t xml:space="preserve"> </w:t>
      </w:r>
      <w:hyperlink r:id="rId30" w:tooltip="http://books.google.com/books?id=bAQ_AAAAIAAJ&amp;dq=History+of+Freethought+in+the+Nineteenth+Century+Robertson&amp;as_brr=1&amp;ei=YZ0HR72cHIi67gLu66mDAg" w:history="1">
        <w:r>
          <w:rPr>
            <w:rStyle w:val="Hyperlink"/>
          </w:rPr>
          <w:t>http://books.google.com/books?id=bAQ_AAAAIAAJ&amp;dq=History+of+Freethought+in+the+Nineteenth+Century+Robertson&amp;as_brr=1&amp;ei=YZ0HR72cHIi67gLu66mDAg</w:t>
        </w:r>
      </w:hyperlink>
      <w:r>
        <w:rPr>
          <w:rStyle w:val="HTMLCite"/>
          <w:i w:val="0"/>
          <w:iCs w:val="0"/>
        </w:rPr>
        <w:t>.</w:t>
      </w:r>
      <w:r>
        <w:rPr>
          <w:rStyle w:val="z3988"/>
          <w:vanish/>
        </w:rPr>
        <w:t> </w:t>
      </w:r>
      <w:r>
        <w:t xml:space="preserve"> (1902)</w:t>
      </w:r>
    </w:p>
    <w:p w:rsidR="001B24B6" w:rsidRDefault="001B24B6" w:rsidP="001B24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i/>
          <w:iCs/>
        </w:rPr>
        <w:t xml:space="preserve">Pagan </w:t>
      </w:r>
      <w:proofErr w:type="spellStart"/>
      <w:r>
        <w:rPr>
          <w:i/>
          <w:iCs/>
        </w:rPr>
        <w:t>Christs</w:t>
      </w:r>
      <w:proofErr w:type="spellEnd"/>
      <w:r>
        <w:t xml:space="preserve"> (1903)</w:t>
      </w:r>
    </w:p>
    <w:p w:rsidR="001B24B6" w:rsidRDefault="001B24B6" w:rsidP="001B24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HTMLCite"/>
          <w:i w:val="0"/>
          <w:iCs w:val="0"/>
        </w:rPr>
        <w:t xml:space="preserve">John Mackinnon Robertson (1902). </w:t>
      </w:r>
      <w:hyperlink r:id="rId31" w:tooltip="http://books.google.com/books?id=fuI0AAAAMAAJ&amp;dq=Letters+on+Reasoning++Robertson&amp;as_brr=1&amp;ei=EJ4HR6_MBoTg6wK42pmDAg" w:history="1">
        <w:r>
          <w:rPr>
            <w:rStyle w:val="Hyperlink"/>
            <w:i/>
            <w:iCs/>
          </w:rPr>
          <w:t>Letters on Reasoning</w:t>
        </w:r>
      </w:hyperlink>
      <w:r>
        <w:rPr>
          <w:rStyle w:val="HTMLCite"/>
          <w:i w:val="0"/>
          <w:iCs w:val="0"/>
        </w:rPr>
        <w:t>. Watts</w:t>
      </w:r>
      <w:r>
        <w:rPr>
          <w:rStyle w:val="printonly"/>
        </w:rPr>
        <w:t xml:space="preserve">. </w:t>
      </w:r>
      <w:hyperlink r:id="rId32" w:tooltip="http://books.google.com/books?id=fuI0AAAAMAAJ&amp;dq=Letters+on+Reasoning++Robertson&amp;as_brr=1&amp;ei=EJ4HR6_MBoTg6wK42pmDAg" w:history="1">
        <w:r>
          <w:rPr>
            <w:rStyle w:val="Hyperlink"/>
          </w:rPr>
          <w:t>http://books.google.com/books?id=fuI0AAAAMAAJ&amp;dq=Letters+on+Reasoning++Robertson&amp;as_brr=1&amp;ei=EJ4HR6_MBoTg6wK42pmDAg</w:t>
        </w:r>
      </w:hyperlink>
      <w:r>
        <w:rPr>
          <w:rStyle w:val="HTMLCite"/>
          <w:i w:val="0"/>
          <w:iCs w:val="0"/>
        </w:rPr>
        <w:t>.</w:t>
      </w:r>
      <w:r>
        <w:rPr>
          <w:rStyle w:val="z3988"/>
          <w:vanish/>
        </w:rPr>
        <w:t> </w:t>
      </w:r>
      <w:r>
        <w:t xml:space="preserve"> (1905, 2nd edition)</w:t>
      </w:r>
    </w:p>
    <w:p w:rsidR="001B24B6" w:rsidRDefault="001B24B6" w:rsidP="001B24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HTMLCite"/>
          <w:i w:val="0"/>
          <w:iCs w:val="0"/>
        </w:rPr>
        <w:t xml:space="preserve">John Mackinnon Robertson (1906). </w:t>
      </w:r>
      <w:hyperlink r:id="rId33" w:tooltip="http://books.google.com/books?id=ZpjjMAax_3MC&amp;dq=John+Mackinnon+Robertson+inauthor:John+inauthor:Mackinnon+inauthor:Robertson&amp;as_brr=1&amp;ei=bZkHR6zWOJOK7AKQ1qSDAg" w:history="1">
        <w:r>
          <w:rPr>
            <w:rStyle w:val="Hyperlink"/>
            <w:i/>
            <w:iCs/>
          </w:rPr>
          <w:t>A short history of freethought ancient and modern</w:t>
        </w:r>
      </w:hyperlink>
      <w:r>
        <w:rPr>
          <w:rStyle w:val="HTMLCite"/>
        </w:rPr>
        <w:t>. Watts &amp; co</w:t>
      </w:r>
      <w:proofErr w:type="gramStart"/>
      <w:r>
        <w:rPr>
          <w:rStyle w:val="HTMLCite"/>
        </w:rPr>
        <w:t>.</w:t>
      </w:r>
      <w:r>
        <w:rPr>
          <w:rStyle w:val="printonly"/>
          <w:i/>
          <w:iCs/>
        </w:rPr>
        <w:t>.</w:t>
      </w:r>
      <w:proofErr w:type="gramEnd"/>
      <w:r>
        <w:rPr>
          <w:rStyle w:val="printonly"/>
          <w:i/>
          <w:iCs/>
        </w:rPr>
        <w:t xml:space="preserve"> </w:t>
      </w:r>
      <w:hyperlink r:id="rId34" w:tooltip="http://books.google.com/books?id=ZpjjMAax_3MC&amp;dq=John+Mackinnon+Robertson+inauthor:John+inauthor:Mackinnon+inauthor:Robertson&amp;as_brr=1&amp;ei=bZkHR6zWOJOK7AKQ1qSDAg" w:history="1">
        <w:r>
          <w:rPr>
            <w:rStyle w:val="Hyperlink"/>
            <w:i/>
            <w:iCs/>
          </w:rPr>
          <w:t>http://books.google.com/books?id=ZpjjMAax_3MC&amp;dq=John+Mackinnon+Robertson+inauthor:John+inauthor:Mackinnon+inauthor:Robertson&amp;as_brr=1&amp;ei=bZkHR6zWOJOK7AKQ1qSDAg</w:t>
        </w:r>
      </w:hyperlink>
      <w:r>
        <w:rPr>
          <w:rStyle w:val="HTMLCite"/>
        </w:rPr>
        <w:t>.</w:t>
      </w:r>
      <w:r>
        <w:rPr>
          <w:rStyle w:val="z3988"/>
          <w:vanish/>
        </w:rPr>
        <w:t> </w:t>
      </w:r>
      <w:r>
        <w:rPr>
          <w:rStyle w:val="HTMLCite"/>
          <w:i w:val="0"/>
          <w:iCs w:val="0"/>
        </w:rPr>
        <w:t xml:space="preserve"> (2 </w:t>
      </w:r>
      <w:proofErr w:type="spellStart"/>
      <w:r>
        <w:rPr>
          <w:rStyle w:val="HTMLCite"/>
          <w:i w:val="0"/>
          <w:iCs w:val="0"/>
        </w:rPr>
        <w:t>vols</w:t>
      </w:r>
      <w:proofErr w:type="spellEnd"/>
      <w:r>
        <w:rPr>
          <w:rStyle w:val="HTMLCite"/>
          <w:i w:val="0"/>
          <w:iCs w:val="0"/>
        </w:rPr>
        <w:t>, 1915)</w:t>
      </w:r>
    </w:p>
    <w:p w:rsidR="001B24B6" w:rsidRDefault="001B24B6" w:rsidP="001B24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i/>
          <w:iCs/>
        </w:rPr>
        <w:t>The Historical Jesus</w:t>
      </w:r>
      <w:r>
        <w:t xml:space="preserve"> (1916)</w:t>
      </w:r>
    </w:p>
    <w:p w:rsidR="001B24B6" w:rsidRDefault="001B24B6" w:rsidP="001B24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i/>
          <w:iCs/>
        </w:rPr>
        <w:t>The Jesus Problem</w:t>
      </w:r>
      <w:r>
        <w:t xml:space="preserve"> (1917)</w:t>
      </w:r>
    </w:p>
    <w:p w:rsidR="001B24B6" w:rsidRDefault="001B24B6" w:rsidP="001B24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i/>
          <w:iCs/>
        </w:rPr>
        <w:t>Short History of Morals</w:t>
      </w:r>
      <w:r>
        <w:t xml:space="preserve"> (1920)</w:t>
      </w:r>
    </w:p>
    <w:p w:rsidR="001B24B6" w:rsidRDefault="001B24B6" w:rsidP="001B24B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i/>
          <w:iCs/>
        </w:rPr>
        <w:t>Jesus and Judas</w:t>
      </w:r>
      <w:r>
        <w:t xml:space="preserve"> (1927)</w:t>
      </w:r>
    </w:p>
    <w:p w:rsidR="001B24B6" w:rsidRDefault="001B24B6" w:rsidP="001B24B6">
      <w:pPr>
        <w:pStyle w:val="Heading2"/>
      </w:pPr>
      <w:bookmarkStart w:id="1" w:name="References"/>
      <w:bookmarkEnd w:id="1"/>
      <w:r>
        <w:rPr>
          <w:rStyle w:val="mw-headline"/>
        </w:rPr>
        <w:t>References</w:t>
      </w:r>
    </w:p>
    <w:p w:rsidR="001B24B6" w:rsidRDefault="001B24B6" w:rsidP="001B24B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J. M. Robertson (1889). </w:t>
      </w:r>
      <w:hyperlink r:id="rId35" w:tooltip="http://www.archive.org/details/miscellanies00robeuoft" w:history="1">
        <w:r>
          <w:rPr>
            <w:rStyle w:val="Hyperlink"/>
            <w:i/>
            <w:iCs/>
          </w:rPr>
          <w:t>Miscellanies</w:t>
        </w:r>
      </w:hyperlink>
      <w:r>
        <w:t xml:space="preserve">. Essays. From </w:t>
      </w:r>
      <w:hyperlink r:id="rId36" w:tooltip="Internet Archive" w:history="1">
        <w:r>
          <w:rPr>
            <w:rStyle w:val="Hyperlink"/>
          </w:rPr>
          <w:t>Internet Archive</w:t>
        </w:r>
      </w:hyperlink>
      <w:r>
        <w:t>.</w:t>
      </w:r>
    </w:p>
    <w:p w:rsidR="001B24B6" w:rsidRDefault="001B24B6" w:rsidP="001B24B6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>
        <w:t>Dekkers</w:t>
      </w:r>
      <w:proofErr w:type="spellEnd"/>
      <w:r>
        <w:t xml:space="preserve">, Odin: </w:t>
      </w:r>
      <w:r>
        <w:rPr>
          <w:i/>
          <w:iCs/>
        </w:rPr>
        <w:t>J. M. Robertson</w:t>
      </w:r>
      <w:r>
        <w:t xml:space="preserve">. </w:t>
      </w:r>
      <w:proofErr w:type="spellStart"/>
      <w:r>
        <w:t>Ashgate</w:t>
      </w:r>
      <w:proofErr w:type="spellEnd"/>
      <w:r>
        <w:t>, 1998.</w:t>
      </w:r>
    </w:p>
    <w:p w:rsidR="001B24B6" w:rsidRDefault="001B24B6" w:rsidP="001B24B6">
      <w:pPr>
        <w:pStyle w:val="Heading2"/>
      </w:pPr>
      <w:bookmarkStart w:id="2" w:name="External_links"/>
      <w:bookmarkEnd w:id="2"/>
      <w:r>
        <w:rPr>
          <w:rStyle w:val="mw-headline"/>
        </w:rPr>
        <w:t>External links</w:t>
      </w:r>
    </w:p>
    <w:p w:rsidR="001B24B6" w:rsidRDefault="001B24B6" w:rsidP="001B24B6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37" w:tooltip="http://www.archive.org/search.php?query=creator:(robertson+john+mackinnon)" w:history="1">
        <w:r>
          <w:rPr>
            <w:rStyle w:val="Hyperlink"/>
          </w:rPr>
          <w:t>Works by John Mackinnon Robertson</w:t>
        </w:r>
      </w:hyperlink>
      <w:r>
        <w:t xml:space="preserve"> at the </w:t>
      </w:r>
      <w:hyperlink r:id="rId38" w:tooltip="Internet Archive" w:history="1">
        <w:r>
          <w:rPr>
            <w:rStyle w:val="Hyperlink"/>
          </w:rPr>
          <w:t>Internet Archive</w:t>
        </w:r>
      </w:hyperlink>
    </w:p>
    <w:p w:rsidR="001B24B6" w:rsidRDefault="001B24B6" w:rsidP="001B24B6">
      <w:pPr>
        <w:pStyle w:val="NormalWeb"/>
      </w:pPr>
      <w:hyperlink r:id="rId39" w:tooltip="http://www.pedar.net:(about" w:history="1">
        <w:r>
          <w:rPr>
            <w:rStyle w:val="Hyperlink"/>
          </w:rPr>
          <w:t>The Jesus Problem - Robertson, J M) Works by John Mackinnon Robertson</w:t>
        </w:r>
      </w:hyperlink>
      <w:r>
        <w:t xml:space="preserve"> at the </w:t>
      </w:r>
      <w:hyperlink r:id="rId40" w:tooltip="Internet Archive" w:history="1">
        <w:r>
          <w:rPr>
            <w:rStyle w:val="Hyperlink"/>
          </w:rPr>
          <w:t>Internet Archive</w:t>
        </w:r>
      </w:hyperlink>
    </w:p>
    <w:p w:rsidR="001B24B6" w:rsidRDefault="001B24B6"/>
    <w:sectPr w:rsidR="001B24B6" w:rsidSect="005D7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4848"/>
    <w:multiLevelType w:val="multilevel"/>
    <w:tmpl w:val="552A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B215CF"/>
    <w:multiLevelType w:val="multilevel"/>
    <w:tmpl w:val="AE6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C1320"/>
    <w:multiLevelType w:val="multilevel"/>
    <w:tmpl w:val="C30C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isplayBackgroundShape/>
  <w:proofState w:spelling="clean" w:grammar="clean"/>
  <w:defaultTabStop w:val="720"/>
  <w:characterSpacingControl w:val="doNotCompress"/>
  <w:compat/>
  <w:rsids>
    <w:rsidRoot w:val="001B24B6"/>
    <w:rsid w:val="001B24B6"/>
    <w:rsid w:val="005D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4B2"/>
  </w:style>
  <w:style w:type="paragraph" w:styleId="Heading2">
    <w:name w:val="heading 2"/>
    <w:basedOn w:val="Normal"/>
    <w:link w:val="Heading2Char"/>
    <w:uiPriority w:val="9"/>
    <w:qFormat/>
    <w:rsid w:val="001B2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4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B24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B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section">
    <w:name w:val="editsection"/>
    <w:basedOn w:val="DefaultParagraphFont"/>
    <w:rsid w:val="001B24B6"/>
  </w:style>
  <w:style w:type="character" w:customStyle="1" w:styleId="mw-headline">
    <w:name w:val="mw-headline"/>
    <w:basedOn w:val="DefaultParagraphFont"/>
    <w:rsid w:val="001B24B6"/>
  </w:style>
  <w:style w:type="character" w:styleId="HTMLCite">
    <w:name w:val="HTML Cite"/>
    <w:basedOn w:val="DefaultParagraphFont"/>
    <w:uiPriority w:val="99"/>
    <w:semiHidden/>
    <w:unhideWhenUsed/>
    <w:rsid w:val="001B24B6"/>
    <w:rPr>
      <w:i/>
      <w:iCs/>
    </w:rPr>
  </w:style>
  <w:style w:type="character" w:customStyle="1" w:styleId="printonly">
    <w:name w:val="printonly"/>
    <w:basedOn w:val="DefaultParagraphFont"/>
    <w:rsid w:val="001B24B6"/>
  </w:style>
  <w:style w:type="character" w:customStyle="1" w:styleId="z3988">
    <w:name w:val="z3988"/>
    <w:basedOn w:val="DefaultParagraphFont"/>
    <w:rsid w:val="001B2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Liberal_Party_%28UK%29" TargetMode="External"/><Relationship Id="rId13" Type="http://schemas.openxmlformats.org/officeDocument/2006/relationships/hyperlink" Target="http://en.wikipedia.org/wiki/Charles_Bradlaugh" TargetMode="External"/><Relationship Id="rId18" Type="http://schemas.openxmlformats.org/officeDocument/2006/relationships/hyperlink" Target="http://en.wikipedia.org/wiki/Freethought" TargetMode="External"/><Relationship Id="rId26" Type="http://schemas.openxmlformats.org/officeDocument/2006/relationships/hyperlink" Target="http://en.wikipedia.org/wiki/Frederick_Cornwallis_Conybeare" TargetMode="External"/><Relationship Id="rId39" Type="http://schemas.openxmlformats.org/officeDocument/2006/relationships/hyperlink" Target="http://www.pedar.net:%28abou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Northampton" TargetMode="External"/><Relationship Id="rId34" Type="http://schemas.openxmlformats.org/officeDocument/2006/relationships/hyperlink" Target="http://books.google.com/books?id=ZpjjMAax_3MC&amp;dq=John+Mackinnon+Robertson+inauthor:John+inauthor:Mackinnon+inauthor:Robertson&amp;as_brr=1&amp;ei=bZkHR6zWOJOK7AKQ1qSDAg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en.wikipedia.org/wiki/Secularism" TargetMode="External"/><Relationship Id="rId12" Type="http://schemas.openxmlformats.org/officeDocument/2006/relationships/hyperlink" Target="http://en.wikipedia.org/wiki/Isle_of_Arran" TargetMode="External"/><Relationship Id="rId17" Type="http://schemas.openxmlformats.org/officeDocument/2006/relationships/hyperlink" Target="http://en.wikipedia.org/w/index.php?title=National_Reformer&amp;action=edit&amp;redlink=1" TargetMode="External"/><Relationship Id="rId25" Type="http://schemas.openxmlformats.org/officeDocument/2006/relationships/hyperlink" Target="http://en.wikipedia.org/wiki/Solar_deity" TargetMode="External"/><Relationship Id="rId33" Type="http://schemas.openxmlformats.org/officeDocument/2006/relationships/hyperlink" Target="http://books.google.com/books?id=ZpjjMAax_3MC&amp;dq=John+Mackinnon+Robertson+inauthor:John+inauthor:Mackinnon+inauthor:Robertson&amp;as_brr=1&amp;ei=bZkHR6zWOJOK7AKQ1qSDAg" TargetMode="External"/><Relationship Id="rId38" Type="http://schemas.openxmlformats.org/officeDocument/2006/relationships/hyperlink" Target="http://en.wikipedia.org/wiki/Internet_Archive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London" TargetMode="External"/><Relationship Id="rId20" Type="http://schemas.openxmlformats.org/officeDocument/2006/relationships/hyperlink" Target="http://en.wikipedia.org/wiki/Parliament_of_the_United_Kingdom" TargetMode="External"/><Relationship Id="rId29" Type="http://schemas.openxmlformats.org/officeDocument/2006/relationships/hyperlink" Target="http://books.google.com/books?id=bAQ_AAAAIAAJ&amp;dq=History+of+Freethought+in+the+Nineteenth+Century+Robertson&amp;as_brr=1&amp;ei=YZ0HR72cHIi67gLu66mDAg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Rationalist_movement" TargetMode="External"/><Relationship Id="rId11" Type="http://schemas.openxmlformats.org/officeDocument/2006/relationships/hyperlink" Target="http://en.wikipedia.org/wiki/Tyneside" TargetMode="External"/><Relationship Id="rId24" Type="http://schemas.openxmlformats.org/officeDocument/2006/relationships/hyperlink" Target="http://en.wikipedia.org/wiki/Joshua" TargetMode="External"/><Relationship Id="rId32" Type="http://schemas.openxmlformats.org/officeDocument/2006/relationships/hyperlink" Target="http://books.google.com/books?id=fuI0AAAAMAAJ&amp;dq=Letters+on+Reasoning++Robertson&amp;as_brr=1&amp;ei=EJ4HR6_MBoTg6wK42pmDAg" TargetMode="External"/><Relationship Id="rId37" Type="http://schemas.openxmlformats.org/officeDocument/2006/relationships/hyperlink" Target="http://www.archive.org/search.php?query=creator:%28robertson+john+mackinnon%29" TargetMode="External"/><Relationship Id="rId40" Type="http://schemas.openxmlformats.org/officeDocument/2006/relationships/hyperlink" Target="http://en.wikipedia.org/wiki/Internet_Archive" TargetMode="External"/><Relationship Id="rId5" Type="http://schemas.openxmlformats.org/officeDocument/2006/relationships/hyperlink" Target="http://en.wikipedia.org/wiki/John_Mackinnon_Robertson" TargetMode="External"/><Relationship Id="rId15" Type="http://schemas.openxmlformats.org/officeDocument/2006/relationships/hyperlink" Target="http://en.wikipedia.org/wiki/Edinburgh" TargetMode="External"/><Relationship Id="rId23" Type="http://schemas.openxmlformats.org/officeDocument/2006/relationships/hyperlink" Target="http://en.wikipedia.org/wiki/Historicity_of_Jesus" TargetMode="External"/><Relationship Id="rId28" Type="http://schemas.openxmlformats.org/officeDocument/2006/relationships/hyperlink" Target="http://books.google.com/books?id=dPqDy6FFO68C&amp;dq=Christianity+and+Mythology+Robertson&amp;as_brr=1&amp;ei=s50HR8ymNYP06wLBqoCHAg" TargetMode="External"/><Relationship Id="rId36" Type="http://schemas.openxmlformats.org/officeDocument/2006/relationships/hyperlink" Target="http://en.wikipedia.org/wiki/Internet_Archive" TargetMode="External"/><Relationship Id="rId10" Type="http://schemas.openxmlformats.org/officeDocument/2006/relationships/hyperlink" Target="http://en.wikipedia.org/wiki/United_Kingdom" TargetMode="External"/><Relationship Id="rId19" Type="http://schemas.openxmlformats.org/officeDocument/2006/relationships/hyperlink" Target="http://en.wikipedia.org/wiki/South_Place_Ethical_Society" TargetMode="External"/><Relationship Id="rId31" Type="http://schemas.openxmlformats.org/officeDocument/2006/relationships/hyperlink" Target="http://books.google.com/books?id=fuI0AAAAMAAJ&amp;dq=Letters+on+Reasoning++Robertson&amp;as_brr=1&amp;ei=EJ4HR6_MBoTg6wK42pmD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Member_of_Parliament" TargetMode="External"/><Relationship Id="rId14" Type="http://schemas.openxmlformats.org/officeDocument/2006/relationships/hyperlink" Target="http://en.wikipedia.org/wiki/Secularism" TargetMode="External"/><Relationship Id="rId22" Type="http://schemas.openxmlformats.org/officeDocument/2006/relationships/hyperlink" Target="http://en.wikipedia.org/wiki/Jesus-Myth" TargetMode="External"/><Relationship Id="rId27" Type="http://schemas.openxmlformats.org/officeDocument/2006/relationships/hyperlink" Target="http://books.google.com/books?id=dPqDy6FFO68C&amp;dq=Christianity+and+Mythology+Robertson&amp;as_brr=1&amp;ei=s50HR8ymNYP06wLBqoCHAg" TargetMode="External"/><Relationship Id="rId30" Type="http://schemas.openxmlformats.org/officeDocument/2006/relationships/hyperlink" Target="http://books.google.com/books?id=bAQ_AAAAIAAJ&amp;dq=History+of+Freethought+in+the+Nineteenth+Century+Robertson&amp;as_brr=1&amp;ei=YZ0HR72cHIi67gLu66mDAg" TargetMode="External"/><Relationship Id="rId35" Type="http://schemas.openxmlformats.org/officeDocument/2006/relationships/hyperlink" Target="http://www.archive.org/details/miscellanies00robeuo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1150</Words>
  <Characters>6559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Osborne Gill</dc:creator>
  <cp:lastModifiedBy>Joseph Osborne Gill</cp:lastModifiedBy>
  <cp:revision>1</cp:revision>
  <dcterms:created xsi:type="dcterms:W3CDTF">2009-03-24T01:08:00Z</dcterms:created>
  <dcterms:modified xsi:type="dcterms:W3CDTF">2009-03-24T01:13:00Z</dcterms:modified>
</cp:coreProperties>
</file>