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EA9" w:rsidRPr="00A62D70" w:rsidRDefault="00A62D70" w:rsidP="00A62D70">
      <w:pPr>
        <w:jc w:val="center"/>
        <w:rPr>
          <w:rFonts w:ascii="Times New Roman" w:eastAsia="Times New Roman" w:hAnsi="Times New Roman" w:cs="Times New Roman"/>
          <w:b/>
          <w:bCs/>
          <w:sz w:val="44"/>
          <w:szCs w:val="44"/>
          <w:u w:val="single"/>
        </w:rPr>
      </w:pPr>
      <w:r w:rsidRPr="00A62D70">
        <w:rPr>
          <w:rFonts w:ascii="Times New Roman" w:eastAsia="Times New Roman" w:hAnsi="Times New Roman" w:cs="Times New Roman"/>
          <w:b/>
          <w:bCs/>
          <w:sz w:val="44"/>
          <w:szCs w:val="44"/>
          <w:u w:val="single"/>
        </w:rPr>
        <w:t>Louis Farrakhan Muhammad, Sr.</w:t>
      </w:r>
      <w:r w:rsidRPr="00A62D70">
        <w:rPr>
          <w:rFonts w:ascii="Times New Roman" w:eastAsia="Times New Roman" w:hAnsi="Times New Roman" w:cs="Times New Roman"/>
          <w:sz w:val="44"/>
          <w:szCs w:val="44"/>
          <w:u w:val="single"/>
        </w:rPr>
        <w:t xml:space="preserve"> (</w:t>
      </w:r>
      <w:r w:rsidRPr="00A62D70">
        <w:rPr>
          <w:rFonts w:ascii="Times New Roman" w:eastAsia="Times New Roman" w:hAnsi="Times New Roman" w:cs="Times New Roman"/>
          <w:b/>
          <w:bCs/>
          <w:sz w:val="44"/>
          <w:szCs w:val="44"/>
          <w:u w:val="single"/>
        </w:rPr>
        <w:t>Louis X) 1933-  Wikipedia July 2014</w:t>
      </w:r>
    </w:p>
    <w:p w:rsidR="00A62D70" w:rsidRDefault="00A62D70" w:rsidP="00A62D70">
      <w:pPr>
        <w:jc w:val="center"/>
      </w:pPr>
      <w:r w:rsidRPr="00A62D70">
        <w:t>http://en.wikipedia.org/wiki/Louis_Farrakhan</w:t>
      </w:r>
    </w:p>
    <w:p w:rsidR="00A62D70" w:rsidRDefault="00A62D70" w:rsidP="00A62D70">
      <w:pPr>
        <w:jc w:val="center"/>
      </w:pPr>
    </w:p>
    <w:p w:rsidR="00A62D70" w:rsidRDefault="00A62D70">
      <w:r>
        <w:rPr>
          <w:noProof/>
        </w:rPr>
        <w:drawing>
          <wp:inline distT="0" distB="0" distL="0" distR="0">
            <wp:extent cx="2122170" cy="2151380"/>
            <wp:effectExtent l="19050" t="0" r="0" b="0"/>
            <wp:docPr id="7" name="Picture 7" descr="https://encrypted-tbn0.gstatic.com/images?q=tbn:ANd9GcS-LV5OevHGgY0CRn8I4mo-rN3HCstivmEmkP9_DbBk6zOb18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S-LV5OevHGgY0CRn8I4mo-rN3HCstivmEmkP9_DbBk6zOb18Oa"/>
                    <pic:cNvPicPr>
                      <a:picLocks noChangeAspect="1" noChangeArrowheads="1"/>
                    </pic:cNvPicPr>
                  </pic:nvPicPr>
                  <pic:blipFill>
                    <a:blip r:embed="rId5" cstate="print"/>
                    <a:srcRect/>
                    <a:stretch>
                      <a:fillRect/>
                    </a:stretch>
                  </pic:blipFill>
                  <pic:spPr bwMode="auto">
                    <a:xfrm>
                      <a:off x="0" y="0"/>
                      <a:ext cx="2122170" cy="2151380"/>
                    </a:xfrm>
                    <a:prstGeom prst="rect">
                      <a:avLst/>
                    </a:prstGeom>
                    <a:noFill/>
                    <a:ln w="9525">
                      <a:noFill/>
                      <a:miter lim="800000"/>
                      <a:headEnd/>
                      <a:tailEnd/>
                    </a:ln>
                  </pic:spPr>
                </pic:pic>
              </a:graphicData>
            </a:graphic>
          </wp:inline>
        </w:drawing>
      </w:r>
      <w:r>
        <w:t xml:space="preserve">  </w:t>
      </w:r>
      <w:r>
        <w:rPr>
          <w:noProof/>
        </w:rPr>
        <w:drawing>
          <wp:inline distT="0" distB="0" distL="0" distR="0">
            <wp:extent cx="2409190" cy="1893570"/>
            <wp:effectExtent l="19050" t="0" r="0" b="0"/>
            <wp:docPr id="10" name="Picture 10" descr="https://encrypted-tbn0.gstatic.com/images?q=tbn:ANd9GcQ1uszXNPb-YEN_Yv9n5zUntOvSTXIZ39Go3grnZc9Dpad9NrdC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static.com/images?q=tbn:ANd9GcQ1uszXNPb-YEN_Yv9n5zUntOvSTXIZ39Go3grnZc9Dpad9NrdC3A"/>
                    <pic:cNvPicPr>
                      <a:picLocks noChangeAspect="1" noChangeArrowheads="1"/>
                    </pic:cNvPicPr>
                  </pic:nvPicPr>
                  <pic:blipFill>
                    <a:blip r:embed="rId6" cstate="print"/>
                    <a:srcRect/>
                    <a:stretch>
                      <a:fillRect/>
                    </a:stretch>
                  </pic:blipFill>
                  <pic:spPr bwMode="auto">
                    <a:xfrm>
                      <a:off x="0" y="0"/>
                      <a:ext cx="2409190" cy="1893570"/>
                    </a:xfrm>
                    <a:prstGeom prst="rect">
                      <a:avLst/>
                    </a:prstGeom>
                    <a:noFill/>
                    <a:ln w="9525">
                      <a:noFill/>
                      <a:miter lim="800000"/>
                      <a:headEnd/>
                      <a:tailEnd/>
                    </a:ln>
                  </pic:spPr>
                </pic:pic>
              </a:graphicData>
            </a:graphic>
          </wp:inline>
        </w:drawing>
      </w:r>
      <w:r>
        <w:t xml:space="preserve">  </w:t>
      </w:r>
      <w:r>
        <w:rPr>
          <w:noProof/>
        </w:rPr>
        <w:drawing>
          <wp:inline distT="0" distB="0" distL="0" distR="0">
            <wp:extent cx="2701925" cy="1694180"/>
            <wp:effectExtent l="19050" t="0" r="3175" b="0"/>
            <wp:docPr id="13" name="Picture 13" descr="https://encrypted-tbn0.gstatic.com/images?q=tbn:ANd9GcTZiuGWY9WJHw5GS0zjPWy60oGBEDDOoEDpArZwabknlzlmXH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TZiuGWY9WJHw5GS0zjPWy60oGBEDDOoEDpArZwabknlzlmXHTP"/>
                    <pic:cNvPicPr>
                      <a:picLocks noChangeAspect="1" noChangeArrowheads="1"/>
                    </pic:cNvPicPr>
                  </pic:nvPicPr>
                  <pic:blipFill>
                    <a:blip r:embed="rId7" cstate="print"/>
                    <a:srcRect/>
                    <a:stretch>
                      <a:fillRect/>
                    </a:stretch>
                  </pic:blipFill>
                  <pic:spPr bwMode="auto">
                    <a:xfrm>
                      <a:off x="0" y="0"/>
                      <a:ext cx="2701925" cy="1694180"/>
                    </a:xfrm>
                    <a:prstGeom prst="rect">
                      <a:avLst/>
                    </a:prstGeom>
                    <a:noFill/>
                    <a:ln w="9525">
                      <a:noFill/>
                      <a:miter lim="800000"/>
                      <a:headEnd/>
                      <a:tailEnd/>
                    </a:ln>
                  </pic:spPr>
                </pic:pic>
              </a:graphicData>
            </a:graphic>
          </wp:inline>
        </w:drawing>
      </w:r>
      <w:r>
        <w:t xml:space="preserve">  </w:t>
      </w:r>
      <w:r>
        <w:rPr>
          <w:noProof/>
        </w:rPr>
        <w:drawing>
          <wp:inline distT="0" distB="0" distL="0" distR="0">
            <wp:extent cx="3106420" cy="1477010"/>
            <wp:effectExtent l="19050" t="0" r="0" b="0"/>
            <wp:docPr id="16" name="Picture 16" descr="https://encrypted-tbn1.gstatic.com/images?q=tbn:ANd9GcTooWnYRjpOo8eVY577PcOM0VUOZ0290zJ0hCDxEnA_qyJ6T3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1.gstatic.com/images?q=tbn:ANd9GcTooWnYRjpOo8eVY577PcOM0VUOZ0290zJ0hCDxEnA_qyJ6T3Im"/>
                    <pic:cNvPicPr>
                      <a:picLocks noChangeAspect="1" noChangeArrowheads="1"/>
                    </pic:cNvPicPr>
                  </pic:nvPicPr>
                  <pic:blipFill>
                    <a:blip r:embed="rId8" cstate="print"/>
                    <a:srcRect/>
                    <a:stretch>
                      <a:fillRect/>
                    </a:stretch>
                  </pic:blipFill>
                  <pic:spPr bwMode="auto">
                    <a:xfrm>
                      <a:off x="0" y="0"/>
                      <a:ext cx="3106420" cy="1477010"/>
                    </a:xfrm>
                    <a:prstGeom prst="rect">
                      <a:avLst/>
                    </a:prstGeom>
                    <a:noFill/>
                    <a:ln w="9525">
                      <a:noFill/>
                      <a:miter lim="800000"/>
                      <a:headEnd/>
                      <a:tailEnd/>
                    </a:ln>
                  </pic:spPr>
                </pic:pic>
              </a:graphicData>
            </a:graphic>
          </wp:inline>
        </w:drawing>
      </w:r>
    </w:p>
    <w:tbl>
      <w:tblPr>
        <w:tblW w:w="5280" w:type="dxa"/>
        <w:tblCellSpacing w:w="15" w:type="dxa"/>
        <w:tblCellMar>
          <w:top w:w="15" w:type="dxa"/>
          <w:left w:w="15" w:type="dxa"/>
          <w:bottom w:w="15" w:type="dxa"/>
          <w:right w:w="15" w:type="dxa"/>
        </w:tblCellMar>
        <w:tblLook w:val="04A0"/>
      </w:tblPr>
      <w:tblGrid>
        <w:gridCol w:w="1594"/>
        <w:gridCol w:w="3686"/>
      </w:tblGrid>
      <w:tr w:rsidR="00A62D70" w:rsidRPr="00A62D70" w:rsidTr="00A62D70">
        <w:trPr>
          <w:tblCellSpacing w:w="15" w:type="dxa"/>
        </w:trPr>
        <w:tc>
          <w:tcPr>
            <w:tcW w:w="0" w:type="auto"/>
            <w:gridSpan w:val="2"/>
            <w:vAlign w:val="center"/>
            <w:hideMark/>
          </w:tcPr>
          <w:p w:rsidR="00A62D70" w:rsidRPr="00A62D70" w:rsidRDefault="00A62D70" w:rsidP="00A62D70">
            <w:pPr>
              <w:spacing w:after="0" w:line="240" w:lineRule="auto"/>
              <w:jc w:val="both"/>
              <w:rPr>
                <w:rFonts w:ascii="Times New Roman" w:eastAsia="Times New Roman" w:hAnsi="Times New Roman" w:cs="Times New Roman"/>
                <w:b/>
                <w:bCs/>
                <w:sz w:val="32"/>
                <w:szCs w:val="32"/>
              </w:rPr>
            </w:pPr>
            <w:r w:rsidRPr="00A62D70">
              <w:rPr>
                <w:rFonts w:ascii="Times New Roman" w:eastAsia="Times New Roman" w:hAnsi="Times New Roman" w:cs="Times New Roman"/>
                <w:b/>
                <w:bCs/>
                <w:sz w:val="32"/>
              </w:rPr>
              <w:t>Louis Farrakhan</w:t>
            </w:r>
          </w:p>
        </w:tc>
      </w:tr>
      <w:tr w:rsidR="00A62D70" w:rsidRPr="00A62D70" w:rsidTr="00A62D70">
        <w:trPr>
          <w:tblCellSpacing w:w="15" w:type="dxa"/>
        </w:trPr>
        <w:tc>
          <w:tcPr>
            <w:tcW w:w="0" w:type="auto"/>
            <w:gridSpan w:val="2"/>
            <w:vAlign w:val="center"/>
            <w:hideMark/>
          </w:tcPr>
          <w:p w:rsidR="00A62D70" w:rsidRPr="00A62D70" w:rsidRDefault="00A62D70" w:rsidP="00A6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379980" cy="2837180"/>
                  <wp:effectExtent l="19050" t="0" r="1270" b="0"/>
                  <wp:docPr id="1" name="Picture 1" descr="Farrakha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rakhan.jpg">
                            <a:hlinkClick r:id="rId9"/>
                          </pic:cNvPr>
                          <pic:cNvPicPr>
                            <a:picLocks noChangeAspect="1" noChangeArrowheads="1"/>
                          </pic:cNvPicPr>
                        </pic:nvPicPr>
                        <pic:blipFill>
                          <a:blip r:embed="rId10" cstate="print"/>
                          <a:srcRect/>
                          <a:stretch>
                            <a:fillRect/>
                          </a:stretch>
                        </pic:blipFill>
                        <pic:spPr bwMode="auto">
                          <a:xfrm>
                            <a:off x="0" y="0"/>
                            <a:ext cx="2379980" cy="2837180"/>
                          </a:xfrm>
                          <a:prstGeom prst="rect">
                            <a:avLst/>
                          </a:prstGeom>
                          <a:noFill/>
                          <a:ln w="9525">
                            <a:noFill/>
                            <a:miter lim="800000"/>
                            <a:headEnd/>
                            <a:tailEnd/>
                          </a:ln>
                        </pic:spPr>
                      </pic:pic>
                    </a:graphicData>
                  </a:graphic>
                </wp:inline>
              </w:drawing>
            </w:r>
          </w:p>
        </w:tc>
      </w:tr>
      <w:tr w:rsidR="00A62D70" w:rsidRPr="00A62D70" w:rsidTr="00A62D70">
        <w:trPr>
          <w:tblCellSpacing w:w="15" w:type="dxa"/>
        </w:trPr>
        <w:tc>
          <w:tcPr>
            <w:tcW w:w="0" w:type="auto"/>
            <w:gridSpan w:val="2"/>
            <w:shd w:val="clear" w:color="auto" w:fill="E6E6FA"/>
            <w:vAlign w:val="center"/>
            <w:hideMark/>
          </w:tcPr>
          <w:p w:rsidR="00A62D70" w:rsidRPr="00A62D70" w:rsidRDefault="00A62D70" w:rsidP="00A62D70">
            <w:pPr>
              <w:spacing w:after="0" w:line="240" w:lineRule="auto"/>
              <w:jc w:val="center"/>
              <w:rPr>
                <w:rFonts w:ascii="Times New Roman" w:eastAsia="Times New Roman" w:hAnsi="Times New Roman" w:cs="Times New Roman"/>
                <w:b/>
                <w:bCs/>
                <w:sz w:val="24"/>
                <w:szCs w:val="24"/>
              </w:rPr>
            </w:pPr>
            <w:hyperlink r:id="rId11" w:tooltip="Nation of Islam" w:history="1">
              <w:r w:rsidRPr="00A62D70">
                <w:rPr>
                  <w:rFonts w:ascii="Times New Roman" w:eastAsia="Times New Roman" w:hAnsi="Times New Roman" w:cs="Times New Roman"/>
                  <w:b/>
                  <w:bCs/>
                  <w:color w:val="0000FF"/>
                  <w:sz w:val="24"/>
                  <w:szCs w:val="24"/>
                  <w:u w:val="single"/>
                </w:rPr>
                <w:t>Head of the Nation of Islam</w:t>
              </w:r>
            </w:hyperlink>
          </w:p>
        </w:tc>
      </w:tr>
      <w:tr w:rsidR="00A62D70" w:rsidRPr="00A62D70" w:rsidTr="00A62D70">
        <w:trPr>
          <w:tblCellSpacing w:w="15" w:type="dxa"/>
        </w:trPr>
        <w:tc>
          <w:tcPr>
            <w:tcW w:w="0" w:type="auto"/>
            <w:gridSpan w:val="2"/>
            <w:shd w:val="clear" w:color="auto" w:fill="E6E6FA"/>
            <w:vAlign w:val="center"/>
            <w:hideMark/>
          </w:tcPr>
          <w:p w:rsidR="00A62D70" w:rsidRPr="00A62D70" w:rsidRDefault="00A62D70" w:rsidP="00A62D70">
            <w:pPr>
              <w:spacing w:after="0" w:line="240" w:lineRule="auto"/>
              <w:jc w:val="center"/>
              <w:rPr>
                <w:rFonts w:ascii="Times New Roman" w:eastAsia="Times New Roman" w:hAnsi="Times New Roman" w:cs="Times New Roman"/>
                <w:sz w:val="24"/>
                <w:szCs w:val="24"/>
              </w:rPr>
            </w:pPr>
            <w:hyperlink r:id="rId12" w:tooltip="Incumbent" w:history="1">
              <w:r w:rsidRPr="00A62D70">
                <w:rPr>
                  <w:rFonts w:ascii="Times New Roman" w:eastAsia="Times New Roman" w:hAnsi="Times New Roman" w:cs="Times New Roman"/>
                  <w:b/>
                  <w:bCs/>
                  <w:color w:val="0000FF"/>
                  <w:sz w:val="24"/>
                  <w:szCs w:val="24"/>
                  <w:u w:val="single"/>
                </w:rPr>
                <w:t>Incumbent</w:t>
              </w:r>
            </w:hyperlink>
          </w:p>
        </w:tc>
      </w:tr>
      <w:tr w:rsidR="00A62D70" w:rsidRPr="00A62D70" w:rsidTr="00A62D70">
        <w:trPr>
          <w:tblCellSpacing w:w="15" w:type="dxa"/>
        </w:trPr>
        <w:tc>
          <w:tcPr>
            <w:tcW w:w="0" w:type="auto"/>
            <w:gridSpan w:val="2"/>
            <w:vAlign w:val="center"/>
            <w:hideMark/>
          </w:tcPr>
          <w:p w:rsidR="00A62D70" w:rsidRPr="00A62D70" w:rsidRDefault="00A62D70" w:rsidP="00A62D70">
            <w:pPr>
              <w:spacing w:after="0" w:line="240" w:lineRule="auto"/>
              <w:jc w:val="center"/>
              <w:rPr>
                <w:rFonts w:ascii="Times New Roman" w:eastAsia="Times New Roman" w:hAnsi="Times New Roman" w:cs="Times New Roman"/>
                <w:sz w:val="24"/>
                <w:szCs w:val="24"/>
              </w:rPr>
            </w:pPr>
            <w:r w:rsidRPr="00A62D70">
              <w:rPr>
                <w:rFonts w:ascii="Times New Roman" w:eastAsia="Times New Roman" w:hAnsi="Times New Roman" w:cs="Times New Roman"/>
                <w:b/>
                <w:bCs/>
                <w:sz w:val="24"/>
                <w:szCs w:val="24"/>
              </w:rPr>
              <w:t>Assumed office</w:t>
            </w:r>
            <w:r w:rsidRPr="00A62D70">
              <w:rPr>
                <w:rFonts w:ascii="Times New Roman" w:eastAsia="Times New Roman" w:hAnsi="Times New Roman" w:cs="Times New Roman"/>
                <w:sz w:val="24"/>
                <w:szCs w:val="24"/>
              </w:rPr>
              <w:br/>
              <w:t>1978/1981</w:t>
            </w:r>
          </w:p>
        </w:tc>
      </w:tr>
      <w:tr w:rsidR="00A62D70" w:rsidRPr="00A62D70" w:rsidTr="00A62D70">
        <w:trPr>
          <w:tblCellSpacing w:w="15" w:type="dxa"/>
        </w:trPr>
        <w:tc>
          <w:tcPr>
            <w:tcW w:w="0" w:type="auto"/>
            <w:vAlign w:val="center"/>
            <w:hideMark/>
          </w:tcPr>
          <w:p w:rsidR="00A62D70" w:rsidRPr="00A62D70" w:rsidRDefault="00A62D70" w:rsidP="00A62D70">
            <w:pPr>
              <w:spacing w:after="0" w:line="240" w:lineRule="auto"/>
              <w:rPr>
                <w:rFonts w:ascii="Times New Roman" w:eastAsia="Times New Roman" w:hAnsi="Times New Roman" w:cs="Times New Roman"/>
                <w:b/>
                <w:bCs/>
                <w:sz w:val="24"/>
                <w:szCs w:val="24"/>
              </w:rPr>
            </w:pPr>
            <w:r w:rsidRPr="00A62D70">
              <w:rPr>
                <w:rFonts w:ascii="Times New Roman" w:eastAsia="Times New Roman" w:hAnsi="Times New Roman" w:cs="Times New Roman"/>
                <w:b/>
                <w:bCs/>
                <w:sz w:val="24"/>
                <w:szCs w:val="24"/>
              </w:rPr>
              <w:t>Preceded by</w:t>
            </w:r>
          </w:p>
        </w:tc>
        <w:tc>
          <w:tcPr>
            <w:tcW w:w="0" w:type="auto"/>
            <w:vAlign w:val="center"/>
            <w:hideMark/>
          </w:tcPr>
          <w:p w:rsidR="00A62D70" w:rsidRPr="00A62D70" w:rsidRDefault="00A62D70" w:rsidP="00A62D70">
            <w:pPr>
              <w:spacing w:after="0" w:line="240" w:lineRule="auto"/>
              <w:rPr>
                <w:rFonts w:ascii="Times New Roman" w:eastAsia="Times New Roman" w:hAnsi="Times New Roman" w:cs="Times New Roman"/>
                <w:sz w:val="24"/>
                <w:szCs w:val="24"/>
              </w:rPr>
            </w:pPr>
            <w:hyperlink r:id="rId13" w:tooltip="Warith Deen Mohammed" w:history="1">
              <w:proofErr w:type="spellStart"/>
              <w:r w:rsidRPr="00A62D70">
                <w:rPr>
                  <w:rFonts w:ascii="Times New Roman" w:eastAsia="Times New Roman" w:hAnsi="Times New Roman" w:cs="Times New Roman"/>
                  <w:color w:val="0000FF"/>
                  <w:sz w:val="24"/>
                  <w:szCs w:val="24"/>
                  <w:u w:val="single"/>
                </w:rPr>
                <w:t>Warith</w:t>
              </w:r>
              <w:proofErr w:type="spellEnd"/>
              <w:r w:rsidRPr="00A62D70">
                <w:rPr>
                  <w:rFonts w:ascii="Times New Roman" w:eastAsia="Times New Roman" w:hAnsi="Times New Roman" w:cs="Times New Roman"/>
                  <w:color w:val="0000FF"/>
                  <w:sz w:val="24"/>
                  <w:szCs w:val="24"/>
                  <w:u w:val="single"/>
                </w:rPr>
                <w:t xml:space="preserve"> </w:t>
              </w:r>
              <w:proofErr w:type="spellStart"/>
              <w:r w:rsidRPr="00A62D70">
                <w:rPr>
                  <w:rFonts w:ascii="Times New Roman" w:eastAsia="Times New Roman" w:hAnsi="Times New Roman" w:cs="Times New Roman"/>
                  <w:color w:val="0000FF"/>
                  <w:sz w:val="24"/>
                  <w:szCs w:val="24"/>
                  <w:u w:val="single"/>
                </w:rPr>
                <w:t>Deen</w:t>
              </w:r>
              <w:proofErr w:type="spellEnd"/>
              <w:r w:rsidRPr="00A62D70">
                <w:rPr>
                  <w:rFonts w:ascii="Times New Roman" w:eastAsia="Times New Roman" w:hAnsi="Times New Roman" w:cs="Times New Roman"/>
                  <w:color w:val="0000FF"/>
                  <w:sz w:val="24"/>
                  <w:szCs w:val="24"/>
                  <w:u w:val="single"/>
                </w:rPr>
                <w:t xml:space="preserve"> Mohammed</w:t>
              </w:r>
            </w:hyperlink>
          </w:p>
        </w:tc>
      </w:tr>
      <w:tr w:rsidR="00A62D70" w:rsidRPr="00A62D70" w:rsidTr="00A62D70">
        <w:trPr>
          <w:tblCellSpacing w:w="15" w:type="dxa"/>
        </w:trPr>
        <w:tc>
          <w:tcPr>
            <w:tcW w:w="0" w:type="auto"/>
            <w:gridSpan w:val="2"/>
            <w:shd w:val="clear" w:color="auto" w:fill="E6E6FA"/>
            <w:vAlign w:val="center"/>
            <w:hideMark/>
          </w:tcPr>
          <w:p w:rsidR="00A62D70" w:rsidRPr="00A62D70" w:rsidRDefault="00A62D70" w:rsidP="00A62D70">
            <w:pPr>
              <w:spacing w:after="0" w:line="240" w:lineRule="auto"/>
              <w:jc w:val="center"/>
              <w:rPr>
                <w:rFonts w:ascii="Times New Roman" w:eastAsia="Times New Roman" w:hAnsi="Times New Roman" w:cs="Times New Roman"/>
                <w:b/>
                <w:bCs/>
                <w:sz w:val="24"/>
                <w:szCs w:val="24"/>
              </w:rPr>
            </w:pPr>
            <w:r w:rsidRPr="00A62D70">
              <w:rPr>
                <w:rFonts w:ascii="Times New Roman" w:eastAsia="Times New Roman" w:hAnsi="Times New Roman" w:cs="Times New Roman"/>
                <w:b/>
                <w:bCs/>
                <w:sz w:val="24"/>
                <w:szCs w:val="24"/>
              </w:rPr>
              <w:t>Personal details</w:t>
            </w:r>
          </w:p>
        </w:tc>
      </w:tr>
      <w:tr w:rsidR="00A62D70" w:rsidRPr="00A62D70" w:rsidTr="00A62D70">
        <w:trPr>
          <w:tblCellSpacing w:w="15" w:type="dxa"/>
        </w:trPr>
        <w:tc>
          <w:tcPr>
            <w:tcW w:w="0" w:type="auto"/>
            <w:vAlign w:val="center"/>
            <w:hideMark/>
          </w:tcPr>
          <w:p w:rsidR="00A62D70" w:rsidRPr="00A62D70" w:rsidRDefault="00A62D70" w:rsidP="00A62D70">
            <w:pPr>
              <w:spacing w:after="0" w:line="240" w:lineRule="auto"/>
              <w:rPr>
                <w:rFonts w:ascii="Times New Roman" w:eastAsia="Times New Roman" w:hAnsi="Times New Roman" w:cs="Times New Roman"/>
                <w:b/>
                <w:bCs/>
                <w:sz w:val="24"/>
                <w:szCs w:val="24"/>
              </w:rPr>
            </w:pPr>
            <w:r w:rsidRPr="00A62D70">
              <w:rPr>
                <w:rFonts w:ascii="Times New Roman" w:eastAsia="Times New Roman" w:hAnsi="Times New Roman" w:cs="Times New Roman"/>
                <w:b/>
                <w:bCs/>
                <w:sz w:val="24"/>
                <w:szCs w:val="24"/>
              </w:rPr>
              <w:t>Born</w:t>
            </w:r>
          </w:p>
        </w:tc>
        <w:tc>
          <w:tcPr>
            <w:tcW w:w="0" w:type="auto"/>
            <w:vAlign w:val="center"/>
            <w:hideMark/>
          </w:tcPr>
          <w:p w:rsidR="00A62D70" w:rsidRPr="00A62D70" w:rsidRDefault="00A62D70" w:rsidP="00A62D70">
            <w:pPr>
              <w:spacing w:after="0"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Louis Eugene Wolcott</w:t>
            </w:r>
            <w:r w:rsidRPr="00A62D70">
              <w:rPr>
                <w:rFonts w:ascii="Times New Roman" w:eastAsia="Times New Roman" w:hAnsi="Times New Roman" w:cs="Times New Roman"/>
                <w:sz w:val="24"/>
                <w:szCs w:val="24"/>
              </w:rPr>
              <w:br/>
              <w:t>May 11, 1933 (age 81)</w:t>
            </w:r>
            <w:r w:rsidRPr="00A62D70">
              <w:rPr>
                <w:rFonts w:ascii="Times New Roman" w:eastAsia="Times New Roman" w:hAnsi="Times New Roman" w:cs="Times New Roman"/>
                <w:sz w:val="24"/>
                <w:szCs w:val="24"/>
              </w:rPr>
              <w:br/>
            </w:r>
            <w:hyperlink r:id="rId14" w:tooltip="The Bronx" w:history="1">
              <w:r w:rsidRPr="00A62D70">
                <w:rPr>
                  <w:rFonts w:ascii="Times New Roman" w:eastAsia="Times New Roman" w:hAnsi="Times New Roman" w:cs="Times New Roman"/>
                  <w:color w:val="0000FF"/>
                  <w:sz w:val="24"/>
                  <w:szCs w:val="24"/>
                  <w:u w:val="single"/>
                </w:rPr>
                <w:t>The Bronx</w:t>
              </w:r>
            </w:hyperlink>
            <w:r w:rsidRPr="00A62D70">
              <w:rPr>
                <w:rFonts w:ascii="Times New Roman" w:eastAsia="Times New Roman" w:hAnsi="Times New Roman" w:cs="Times New Roman"/>
                <w:sz w:val="24"/>
                <w:szCs w:val="24"/>
              </w:rPr>
              <w:t xml:space="preserve">, </w:t>
            </w:r>
            <w:hyperlink r:id="rId15" w:tooltip="New York City" w:history="1">
              <w:r w:rsidRPr="00A62D70">
                <w:rPr>
                  <w:rFonts w:ascii="Times New Roman" w:eastAsia="Times New Roman" w:hAnsi="Times New Roman" w:cs="Times New Roman"/>
                  <w:color w:val="0000FF"/>
                  <w:sz w:val="24"/>
                  <w:szCs w:val="24"/>
                  <w:u w:val="single"/>
                </w:rPr>
                <w:t>New York City</w:t>
              </w:r>
            </w:hyperlink>
            <w:r w:rsidRPr="00A62D70">
              <w:rPr>
                <w:rFonts w:ascii="Times New Roman" w:eastAsia="Times New Roman" w:hAnsi="Times New Roman" w:cs="Times New Roman"/>
                <w:sz w:val="24"/>
                <w:szCs w:val="24"/>
              </w:rPr>
              <w:br/>
            </w:r>
            <w:hyperlink r:id="rId16" w:tooltip="New York" w:history="1">
              <w:r w:rsidRPr="00A62D70">
                <w:rPr>
                  <w:rFonts w:ascii="Times New Roman" w:eastAsia="Times New Roman" w:hAnsi="Times New Roman" w:cs="Times New Roman"/>
                  <w:color w:val="0000FF"/>
                  <w:sz w:val="24"/>
                  <w:szCs w:val="24"/>
                  <w:u w:val="single"/>
                </w:rPr>
                <w:t>New York</w:t>
              </w:r>
            </w:hyperlink>
            <w:r w:rsidRPr="00A62D70">
              <w:rPr>
                <w:rFonts w:ascii="Times New Roman" w:eastAsia="Times New Roman" w:hAnsi="Times New Roman" w:cs="Times New Roman"/>
                <w:sz w:val="24"/>
                <w:szCs w:val="24"/>
              </w:rPr>
              <w:t xml:space="preserve">, </w:t>
            </w:r>
            <w:hyperlink r:id="rId17" w:tooltip="US" w:history="1">
              <w:r w:rsidRPr="00A62D70">
                <w:rPr>
                  <w:rFonts w:ascii="Times New Roman" w:eastAsia="Times New Roman" w:hAnsi="Times New Roman" w:cs="Times New Roman"/>
                  <w:color w:val="0000FF"/>
                  <w:sz w:val="24"/>
                  <w:szCs w:val="24"/>
                  <w:u w:val="single"/>
                </w:rPr>
                <w:t>US</w:t>
              </w:r>
            </w:hyperlink>
          </w:p>
        </w:tc>
      </w:tr>
      <w:tr w:rsidR="00A62D70" w:rsidRPr="00A62D70" w:rsidTr="00A62D70">
        <w:trPr>
          <w:tblCellSpacing w:w="15" w:type="dxa"/>
        </w:trPr>
        <w:tc>
          <w:tcPr>
            <w:tcW w:w="0" w:type="auto"/>
            <w:vAlign w:val="center"/>
            <w:hideMark/>
          </w:tcPr>
          <w:p w:rsidR="00A62D70" w:rsidRPr="00A62D70" w:rsidRDefault="00A62D70" w:rsidP="00A62D70">
            <w:pPr>
              <w:spacing w:after="0" w:line="240" w:lineRule="auto"/>
              <w:rPr>
                <w:rFonts w:ascii="Times New Roman" w:eastAsia="Times New Roman" w:hAnsi="Times New Roman" w:cs="Times New Roman"/>
                <w:b/>
                <w:bCs/>
                <w:sz w:val="24"/>
                <w:szCs w:val="24"/>
              </w:rPr>
            </w:pPr>
            <w:r w:rsidRPr="00A62D70">
              <w:rPr>
                <w:rFonts w:ascii="Times New Roman" w:eastAsia="Times New Roman" w:hAnsi="Times New Roman" w:cs="Times New Roman"/>
                <w:b/>
                <w:bCs/>
                <w:sz w:val="24"/>
                <w:szCs w:val="24"/>
              </w:rPr>
              <w:t>Nationality</w:t>
            </w:r>
          </w:p>
        </w:tc>
        <w:tc>
          <w:tcPr>
            <w:tcW w:w="0" w:type="auto"/>
            <w:vAlign w:val="center"/>
            <w:hideMark/>
          </w:tcPr>
          <w:p w:rsidR="00A62D70" w:rsidRPr="00A62D70" w:rsidRDefault="00A62D70" w:rsidP="00A62D70">
            <w:pPr>
              <w:spacing w:after="0"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American</w:t>
            </w:r>
          </w:p>
        </w:tc>
      </w:tr>
      <w:tr w:rsidR="00A62D70" w:rsidRPr="00A62D70" w:rsidTr="00A62D70">
        <w:trPr>
          <w:tblCellSpacing w:w="15" w:type="dxa"/>
        </w:trPr>
        <w:tc>
          <w:tcPr>
            <w:tcW w:w="0" w:type="auto"/>
            <w:vAlign w:val="center"/>
            <w:hideMark/>
          </w:tcPr>
          <w:p w:rsidR="00A62D70" w:rsidRPr="00A62D70" w:rsidRDefault="00A62D70" w:rsidP="00A62D70">
            <w:pPr>
              <w:spacing w:after="0" w:line="240" w:lineRule="auto"/>
              <w:rPr>
                <w:rFonts w:ascii="Times New Roman" w:eastAsia="Times New Roman" w:hAnsi="Times New Roman" w:cs="Times New Roman"/>
                <w:b/>
                <w:bCs/>
                <w:sz w:val="24"/>
                <w:szCs w:val="24"/>
              </w:rPr>
            </w:pPr>
            <w:r w:rsidRPr="00A62D70">
              <w:rPr>
                <w:rFonts w:ascii="Times New Roman" w:eastAsia="Times New Roman" w:hAnsi="Times New Roman" w:cs="Times New Roman"/>
                <w:b/>
                <w:bCs/>
                <w:sz w:val="24"/>
                <w:szCs w:val="24"/>
              </w:rPr>
              <w:t>Spouse(s)</w:t>
            </w:r>
          </w:p>
        </w:tc>
        <w:tc>
          <w:tcPr>
            <w:tcW w:w="0" w:type="auto"/>
            <w:vAlign w:val="center"/>
            <w:hideMark/>
          </w:tcPr>
          <w:p w:rsidR="00A62D70" w:rsidRPr="00A62D70" w:rsidRDefault="00A62D70" w:rsidP="00A62D70">
            <w:pPr>
              <w:spacing w:after="0" w:line="240" w:lineRule="auto"/>
              <w:rPr>
                <w:rFonts w:ascii="Times New Roman" w:eastAsia="Times New Roman" w:hAnsi="Times New Roman" w:cs="Times New Roman"/>
                <w:sz w:val="24"/>
                <w:szCs w:val="24"/>
              </w:rPr>
            </w:pPr>
            <w:hyperlink r:id="rId18" w:tooltip="Khadijah Farrakhan" w:history="1">
              <w:proofErr w:type="spellStart"/>
              <w:r w:rsidRPr="00A62D70">
                <w:rPr>
                  <w:rFonts w:ascii="Times New Roman" w:eastAsia="Times New Roman" w:hAnsi="Times New Roman" w:cs="Times New Roman"/>
                  <w:color w:val="0000FF"/>
                  <w:sz w:val="24"/>
                  <w:szCs w:val="24"/>
                  <w:u w:val="single"/>
                </w:rPr>
                <w:t>Khadijah</w:t>
              </w:r>
              <w:proofErr w:type="spellEnd"/>
              <w:r w:rsidRPr="00A62D70">
                <w:rPr>
                  <w:rFonts w:ascii="Times New Roman" w:eastAsia="Times New Roman" w:hAnsi="Times New Roman" w:cs="Times New Roman"/>
                  <w:color w:val="0000FF"/>
                  <w:sz w:val="24"/>
                  <w:szCs w:val="24"/>
                  <w:u w:val="single"/>
                </w:rPr>
                <w:t xml:space="preserve"> Farrakhan</w:t>
              </w:r>
            </w:hyperlink>
          </w:p>
        </w:tc>
      </w:tr>
      <w:tr w:rsidR="00A62D70" w:rsidRPr="00A62D70" w:rsidTr="00A62D70">
        <w:trPr>
          <w:tblCellSpacing w:w="15" w:type="dxa"/>
        </w:trPr>
        <w:tc>
          <w:tcPr>
            <w:tcW w:w="0" w:type="auto"/>
            <w:vAlign w:val="center"/>
            <w:hideMark/>
          </w:tcPr>
          <w:p w:rsidR="00A62D70" w:rsidRPr="00A62D70" w:rsidRDefault="00A62D70" w:rsidP="00A62D70">
            <w:pPr>
              <w:spacing w:after="0" w:line="240" w:lineRule="auto"/>
              <w:rPr>
                <w:rFonts w:ascii="Times New Roman" w:eastAsia="Times New Roman" w:hAnsi="Times New Roman" w:cs="Times New Roman"/>
                <w:b/>
                <w:bCs/>
                <w:sz w:val="24"/>
                <w:szCs w:val="24"/>
              </w:rPr>
            </w:pPr>
            <w:hyperlink r:id="rId19" w:tooltip="Alma mater" w:history="1">
              <w:r w:rsidRPr="00A62D70">
                <w:rPr>
                  <w:rFonts w:ascii="Times New Roman" w:eastAsia="Times New Roman" w:hAnsi="Times New Roman" w:cs="Times New Roman"/>
                  <w:b/>
                  <w:bCs/>
                  <w:color w:val="0000FF"/>
                  <w:sz w:val="24"/>
                  <w:szCs w:val="24"/>
                  <w:u w:val="single"/>
                </w:rPr>
                <w:t>Alma mater</w:t>
              </w:r>
            </w:hyperlink>
          </w:p>
        </w:tc>
        <w:tc>
          <w:tcPr>
            <w:tcW w:w="0" w:type="auto"/>
            <w:vAlign w:val="center"/>
            <w:hideMark/>
          </w:tcPr>
          <w:p w:rsidR="00A62D70" w:rsidRPr="00A62D70" w:rsidRDefault="00A62D70" w:rsidP="00A62D70">
            <w:pPr>
              <w:spacing w:after="0" w:line="240" w:lineRule="auto"/>
              <w:rPr>
                <w:rFonts w:ascii="Times New Roman" w:eastAsia="Times New Roman" w:hAnsi="Times New Roman" w:cs="Times New Roman"/>
                <w:sz w:val="24"/>
                <w:szCs w:val="24"/>
              </w:rPr>
            </w:pPr>
            <w:hyperlink r:id="rId20" w:tooltip="English High School of Boston" w:history="1">
              <w:r w:rsidRPr="00A62D70">
                <w:rPr>
                  <w:rFonts w:ascii="Times New Roman" w:eastAsia="Times New Roman" w:hAnsi="Times New Roman" w:cs="Times New Roman"/>
                  <w:color w:val="0000FF"/>
                  <w:sz w:val="24"/>
                  <w:szCs w:val="24"/>
                  <w:u w:val="single"/>
                </w:rPr>
                <w:t>English High School of Boston</w:t>
              </w:r>
            </w:hyperlink>
          </w:p>
        </w:tc>
      </w:tr>
      <w:tr w:rsidR="00A62D70" w:rsidRPr="00A62D70" w:rsidTr="00A62D70">
        <w:trPr>
          <w:tblCellSpacing w:w="15" w:type="dxa"/>
        </w:trPr>
        <w:tc>
          <w:tcPr>
            <w:tcW w:w="0" w:type="auto"/>
            <w:vAlign w:val="center"/>
            <w:hideMark/>
          </w:tcPr>
          <w:p w:rsidR="00A62D70" w:rsidRPr="00A62D70" w:rsidRDefault="00A62D70" w:rsidP="00A62D70">
            <w:pPr>
              <w:spacing w:after="0" w:line="240" w:lineRule="auto"/>
              <w:rPr>
                <w:rFonts w:ascii="Times New Roman" w:eastAsia="Times New Roman" w:hAnsi="Times New Roman" w:cs="Times New Roman"/>
                <w:b/>
                <w:bCs/>
                <w:sz w:val="24"/>
                <w:szCs w:val="24"/>
              </w:rPr>
            </w:pPr>
            <w:r w:rsidRPr="00A62D70">
              <w:rPr>
                <w:rFonts w:ascii="Times New Roman" w:eastAsia="Times New Roman" w:hAnsi="Times New Roman" w:cs="Times New Roman"/>
                <w:b/>
                <w:bCs/>
                <w:sz w:val="24"/>
                <w:szCs w:val="24"/>
              </w:rPr>
              <w:t>Occupation</w:t>
            </w:r>
          </w:p>
        </w:tc>
        <w:tc>
          <w:tcPr>
            <w:tcW w:w="0" w:type="auto"/>
            <w:vAlign w:val="center"/>
            <w:hideMark/>
          </w:tcPr>
          <w:p w:rsidR="00A62D70" w:rsidRPr="00A62D70" w:rsidRDefault="00A62D70" w:rsidP="00A62D70">
            <w:pPr>
              <w:spacing w:after="0"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Religious leader</w:t>
            </w:r>
          </w:p>
        </w:tc>
      </w:tr>
      <w:tr w:rsidR="00A62D70" w:rsidRPr="00A62D70" w:rsidTr="00A62D70">
        <w:trPr>
          <w:tblCellSpacing w:w="15" w:type="dxa"/>
        </w:trPr>
        <w:tc>
          <w:tcPr>
            <w:tcW w:w="0" w:type="auto"/>
            <w:vAlign w:val="center"/>
            <w:hideMark/>
          </w:tcPr>
          <w:p w:rsidR="00A62D70" w:rsidRPr="00A62D70" w:rsidRDefault="00A62D70" w:rsidP="00A62D70">
            <w:pPr>
              <w:spacing w:after="0" w:line="240" w:lineRule="auto"/>
              <w:rPr>
                <w:rFonts w:ascii="Times New Roman" w:eastAsia="Times New Roman" w:hAnsi="Times New Roman" w:cs="Times New Roman"/>
                <w:b/>
                <w:bCs/>
                <w:sz w:val="24"/>
                <w:szCs w:val="24"/>
              </w:rPr>
            </w:pPr>
            <w:r w:rsidRPr="00A62D70">
              <w:rPr>
                <w:rFonts w:ascii="Times New Roman" w:eastAsia="Times New Roman" w:hAnsi="Times New Roman" w:cs="Times New Roman"/>
                <w:b/>
                <w:bCs/>
                <w:sz w:val="24"/>
                <w:szCs w:val="24"/>
              </w:rPr>
              <w:t>Religion</w:t>
            </w:r>
          </w:p>
        </w:tc>
        <w:tc>
          <w:tcPr>
            <w:tcW w:w="0" w:type="auto"/>
            <w:vAlign w:val="center"/>
            <w:hideMark/>
          </w:tcPr>
          <w:p w:rsidR="00A62D70" w:rsidRPr="00A62D70" w:rsidRDefault="00A62D70" w:rsidP="00A62D70">
            <w:pPr>
              <w:spacing w:after="0" w:line="240" w:lineRule="auto"/>
              <w:rPr>
                <w:rFonts w:ascii="Times New Roman" w:eastAsia="Times New Roman" w:hAnsi="Times New Roman" w:cs="Times New Roman"/>
                <w:sz w:val="24"/>
                <w:szCs w:val="24"/>
              </w:rPr>
            </w:pPr>
            <w:hyperlink r:id="rId21" w:tooltip="Nation of Islam" w:history="1">
              <w:r w:rsidRPr="00A62D70">
                <w:rPr>
                  <w:rFonts w:ascii="Times New Roman" w:eastAsia="Times New Roman" w:hAnsi="Times New Roman" w:cs="Times New Roman"/>
                  <w:color w:val="0000FF"/>
                  <w:sz w:val="24"/>
                  <w:szCs w:val="24"/>
                  <w:u w:val="single"/>
                </w:rPr>
                <w:t>Nation of Islam</w:t>
              </w:r>
            </w:hyperlink>
          </w:p>
        </w:tc>
      </w:tr>
    </w:tbl>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b/>
          <w:bCs/>
          <w:sz w:val="24"/>
          <w:szCs w:val="24"/>
        </w:rPr>
        <w:t>Louis Farrakhan Muhammad, Sr.</w:t>
      </w:r>
      <w:r w:rsidRPr="00A62D70">
        <w:rPr>
          <w:rFonts w:ascii="Times New Roman" w:eastAsia="Times New Roman" w:hAnsi="Times New Roman" w:cs="Times New Roman"/>
          <w:sz w:val="24"/>
          <w:szCs w:val="24"/>
        </w:rPr>
        <w:t xml:space="preserve"> (born </w:t>
      </w:r>
      <w:r w:rsidRPr="00A62D70">
        <w:rPr>
          <w:rFonts w:ascii="Times New Roman" w:eastAsia="Times New Roman" w:hAnsi="Times New Roman" w:cs="Times New Roman"/>
          <w:b/>
          <w:bCs/>
          <w:sz w:val="24"/>
          <w:szCs w:val="24"/>
        </w:rPr>
        <w:t>Louis Eugene Wolcott</w:t>
      </w:r>
      <w:r w:rsidRPr="00A62D70">
        <w:rPr>
          <w:rFonts w:ascii="Times New Roman" w:eastAsia="Times New Roman" w:hAnsi="Times New Roman" w:cs="Times New Roman"/>
          <w:sz w:val="24"/>
          <w:szCs w:val="24"/>
        </w:rPr>
        <w:t xml:space="preserve">; May 11, 1933, and formerly known as </w:t>
      </w:r>
      <w:r w:rsidRPr="00A62D70">
        <w:rPr>
          <w:rFonts w:ascii="Times New Roman" w:eastAsia="Times New Roman" w:hAnsi="Times New Roman" w:cs="Times New Roman"/>
          <w:b/>
          <w:bCs/>
          <w:sz w:val="24"/>
          <w:szCs w:val="24"/>
        </w:rPr>
        <w:t>Louis X</w:t>
      </w:r>
      <w:r w:rsidRPr="00A62D70">
        <w:rPr>
          <w:rFonts w:ascii="Times New Roman" w:eastAsia="Times New Roman" w:hAnsi="Times New Roman" w:cs="Times New Roman"/>
          <w:sz w:val="24"/>
          <w:szCs w:val="24"/>
        </w:rPr>
        <w:t xml:space="preserve">) is the leader of the religious group </w:t>
      </w:r>
      <w:hyperlink r:id="rId22" w:tooltip="Nation of Islam" w:history="1">
        <w:r w:rsidRPr="00A62D70">
          <w:rPr>
            <w:rFonts w:ascii="Times New Roman" w:eastAsia="Times New Roman" w:hAnsi="Times New Roman" w:cs="Times New Roman"/>
            <w:color w:val="0000FF"/>
            <w:sz w:val="24"/>
            <w:szCs w:val="24"/>
            <w:u w:val="single"/>
          </w:rPr>
          <w:t>Nation of Islam</w:t>
        </w:r>
      </w:hyperlink>
      <w:r w:rsidRPr="00A62D70">
        <w:rPr>
          <w:rFonts w:ascii="Times New Roman" w:eastAsia="Times New Roman" w:hAnsi="Times New Roman" w:cs="Times New Roman"/>
          <w:sz w:val="24"/>
          <w:szCs w:val="24"/>
        </w:rPr>
        <w:t xml:space="preserve"> (NOI). He served as the minister of major </w:t>
      </w:r>
      <w:hyperlink r:id="rId23" w:tooltip="Mosque" w:history="1">
        <w:r w:rsidRPr="00A62D70">
          <w:rPr>
            <w:rFonts w:ascii="Times New Roman" w:eastAsia="Times New Roman" w:hAnsi="Times New Roman" w:cs="Times New Roman"/>
            <w:color w:val="0000FF"/>
            <w:sz w:val="24"/>
            <w:szCs w:val="24"/>
            <w:u w:val="single"/>
          </w:rPr>
          <w:t>mosques</w:t>
        </w:r>
      </w:hyperlink>
      <w:r w:rsidRPr="00A62D70">
        <w:rPr>
          <w:rFonts w:ascii="Times New Roman" w:eastAsia="Times New Roman" w:hAnsi="Times New Roman" w:cs="Times New Roman"/>
          <w:sz w:val="24"/>
          <w:szCs w:val="24"/>
        </w:rPr>
        <w:t xml:space="preserve"> in </w:t>
      </w:r>
      <w:hyperlink r:id="rId24" w:tooltip="Boston" w:history="1">
        <w:r w:rsidRPr="00A62D70">
          <w:rPr>
            <w:rFonts w:ascii="Times New Roman" w:eastAsia="Times New Roman" w:hAnsi="Times New Roman" w:cs="Times New Roman"/>
            <w:color w:val="0000FF"/>
            <w:sz w:val="24"/>
            <w:szCs w:val="24"/>
            <w:u w:val="single"/>
          </w:rPr>
          <w:t>Boston</w:t>
        </w:r>
      </w:hyperlink>
      <w:r w:rsidRPr="00A62D70">
        <w:rPr>
          <w:rFonts w:ascii="Times New Roman" w:eastAsia="Times New Roman" w:hAnsi="Times New Roman" w:cs="Times New Roman"/>
          <w:sz w:val="24"/>
          <w:szCs w:val="24"/>
        </w:rPr>
        <w:t xml:space="preserve"> and </w:t>
      </w:r>
      <w:hyperlink r:id="rId25" w:tooltip="Harlem" w:history="1">
        <w:r w:rsidRPr="00A62D70">
          <w:rPr>
            <w:rFonts w:ascii="Times New Roman" w:eastAsia="Times New Roman" w:hAnsi="Times New Roman" w:cs="Times New Roman"/>
            <w:color w:val="0000FF"/>
            <w:sz w:val="24"/>
            <w:szCs w:val="24"/>
            <w:u w:val="single"/>
          </w:rPr>
          <w:t>Harlem</w:t>
        </w:r>
      </w:hyperlink>
      <w:r w:rsidRPr="00A62D70">
        <w:rPr>
          <w:rFonts w:ascii="Times New Roman" w:eastAsia="Times New Roman" w:hAnsi="Times New Roman" w:cs="Times New Roman"/>
          <w:sz w:val="24"/>
          <w:szCs w:val="24"/>
        </w:rPr>
        <w:t xml:space="preserve">, and was appointed by the longtime NOI leader, </w:t>
      </w:r>
      <w:hyperlink r:id="rId26" w:tooltip="Elijah Muhammad" w:history="1">
        <w:r w:rsidRPr="00A62D70">
          <w:rPr>
            <w:rFonts w:ascii="Times New Roman" w:eastAsia="Times New Roman" w:hAnsi="Times New Roman" w:cs="Times New Roman"/>
            <w:color w:val="0000FF"/>
            <w:sz w:val="24"/>
            <w:szCs w:val="24"/>
            <w:u w:val="single"/>
          </w:rPr>
          <w:t>Elijah Muhammad</w:t>
        </w:r>
      </w:hyperlink>
      <w:r w:rsidRPr="00A62D70">
        <w:rPr>
          <w:rFonts w:ascii="Times New Roman" w:eastAsia="Times New Roman" w:hAnsi="Times New Roman" w:cs="Times New Roman"/>
          <w:sz w:val="24"/>
          <w:szCs w:val="24"/>
        </w:rPr>
        <w:t xml:space="preserve">, as the National Representative of the Nation of Islam. After </w:t>
      </w:r>
      <w:hyperlink r:id="rId27" w:tooltip="Warith Deen Muhammad" w:history="1">
        <w:proofErr w:type="spellStart"/>
        <w:r w:rsidRPr="00A62D70">
          <w:rPr>
            <w:rFonts w:ascii="Times New Roman" w:eastAsia="Times New Roman" w:hAnsi="Times New Roman" w:cs="Times New Roman"/>
            <w:color w:val="0000FF"/>
            <w:sz w:val="24"/>
            <w:szCs w:val="24"/>
            <w:u w:val="single"/>
          </w:rPr>
          <w:t>Warith</w:t>
        </w:r>
        <w:proofErr w:type="spellEnd"/>
        <w:r w:rsidRPr="00A62D70">
          <w:rPr>
            <w:rFonts w:ascii="Times New Roman" w:eastAsia="Times New Roman" w:hAnsi="Times New Roman" w:cs="Times New Roman"/>
            <w:color w:val="0000FF"/>
            <w:sz w:val="24"/>
            <w:szCs w:val="24"/>
            <w:u w:val="single"/>
          </w:rPr>
          <w:t xml:space="preserve"> </w:t>
        </w:r>
        <w:proofErr w:type="spellStart"/>
        <w:r w:rsidRPr="00A62D70">
          <w:rPr>
            <w:rFonts w:ascii="Times New Roman" w:eastAsia="Times New Roman" w:hAnsi="Times New Roman" w:cs="Times New Roman"/>
            <w:color w:val="0000FF"/>
            <w:sz w:val="24"/>
            <w:szCs w:val="24"/>
            <w:u w:val="single"/>
          </w:rPr>
          <w:t>Deen</w:t>
        </w:r>
        <w:proofErr w:type="spellEnd"/>
        <w:r w:rsidRPr="00A62D70">
          <w:rPr>
            <w:rFonts w:ascii="Times New Roman" w:eastAsia="Times New Roman" w:hAnsi="Times New Roman" w:cs="Times New Roman"/>
            <w:color w:val="0000FF"/>
            <w:sz w:val="24"/>
            <w:szCs w:val="24"/>
            <w:u w:val="single"/>
          </w:rPr>
          <w:t xml:space="preserve"> Muhammad</w:t>
        </w:r>
      </w:hyperlink>
      <w:r w:rsidRPr="00A62D70">
        <w:rPr>
          <w:rFonts w:ascii="Times New Roman" w:eastAsia="Times New Roman" w:hAnsi="Times New Roman" w:cs="Times New Roman"/>
          <w:sz w:val="24"/>
          <w:szCs w:val="24"/>
        </w:rPr>
        <w:t xml:space="preserve"> disbanded the NOI and started the orthodox </w:t>
      </w:r>
      <w:hyperlink r:id="rId28" w:tooltip="Islam" w:history="1">
        <w:r w:rsidRPr="00A62D70">
          <w:rPr>
            <w:rFonts w:ascii="Times New Roman" w:eastAsia="Times New Roman" w:hAnsi="Times New Roman" w:cs="Times New Roman"/>
            <w:color w:val="0000FF"/>
            <w:sz w:val="24"/>
            <w:szCs w:val="24"/>
            <w:u w:val="single"/>
          </w:rPr>
          <w:t>Islamic</w:t>
        </w:r>
      </w:hyperlink>
      <w:r w:rsidRPr="00A62D70">
        <w:rPr>
          <w:rFonts w:ascii="Times New Roman" w:eastAsia="Times New Roman" w:hAnsi="Times New Roman" w:cs="Times New Roman"/>
          <w:sz w:val="24"/>
          <w:szCs w:val="24"/>
        </w:rPr>
        <w:t xml:space="preserve"> group </w:t>
      </w:r>
      <w:hyperlink r:id="rId29" w:tooltip="American Society of Muslims" w:history="1">
        <w:r w:rsidRPr="00A62D70">
          <w:rPr>
            <w:rFonts w:ascii="Times New Roman" w:eastAsia="Times New Roman" w:hAnsi="Times New Roman" w:cs="Times New Roman"/>
            <w:color w:val="0000FF"/>
            <w:sz w:val="24"/>
            <w:szCs w:val="24"/>
            <w:u w:val="single"/>
          </w:rPr>
          <w:t>American Society of Muslims</w:t>
        </w:r>
      </w:hyperlink>
      <w:r w:rsidRPr="00A62D70">
        <w:rPr>
          <w:rFonts w:ascii="Times New Roman" w:eastAsia="Times New Roman" w:hAnsi="Times New Roman" w:cs="Times New Roman"/>
          <w:sz w:val="24"/>
          <w:szCs w:val="24"/>
        </w:rPr>
        <w:t xml:space="preserve">, Farrakhan started rebuilding the NOI. In 1981 he revived the name Nation of Islam for his organization, previously known as Final Call, regaining many of the Nation of Islam's National properties including the NOI National Headquarters </w:t>
      </w:r>
      <w:hyperlink r:id="rId30" w:tooltip="Mosque Maryam" w:history="1">
        <w:r w:rsidRPr="00A62D70">
          <w:rPr>
            <w:rFonts w:ascii="Times New Roman" w:eastAsia="Times New Roman" w:hAnsi="Times New Roman" w:cs="Times New Roman"/>
            <w:color w:val="0000FF"/>
            <w:sz w:val="24"/>
            <w:szCs w:val="24"/>
            <w:u w:val="single"/>
          </w:rPr>
          <w:t xml:space="preserve">Mosque </w:t>
        </w:r>
        <w:proofErr w:type="spellStart"/>
        <w:r w:rsidRPr="00A62D70">
          <w:rPr>
            <w:rFonts w:ascii="Times New Roman" w:eastAsia="Times New Roman" w:hAnsi="Times New Roman" w:cs="Times New Roman"/>
            <w:color w:val="0000FF"/>
            <w:sz w:val="24"/>
            <w:szCs w:val="24"/>
            <w:u w:val="single"/>
          </w:rPr>
          <w:t>Maryam</w:t>
        </w:r>
        <w:proofErr w:type="spellEnd"/>
      </w:hyperlink>
      <w:r w:rsidRPr="00A62D70">
        <w:rPr>
          <w:rFonts w:ascii="Times New Roman" w:eastAsia="Times New Roman" w:hAnsi="Times New Roman" w:cs="Times New Roman"/>
          <w:sz w:val="24"/>
          <w:szCs w:val="24"/>
        </w:rPr>
        <w:t xml:space="preserve">, reopening over 130 NOI mosques in America and the world. The </w:t>
      </w:r>
      <w:hyperlink r:id="rId31" w:tooltip="Southern Poverty Law Center" w:history="1">
        <w:r w:rsidRPr="00A62D70">
          <w:rPr>
            <w:rFonts w:ascii="Times New Roman" w:eastAsia="Times New Roman" w:hAnsi="Times New Roman" w:cs="Times New Roman"/>
            <w:color w:val="0000FF"/>
            <w:sz w:val="24"/>
            <w:szCs w:val="24"/>
            <w:u w:val="single"/>
          </w:rPr>
          <w:t>Southern Poverty Law Center</w:t>
        </w:r>
      </w:hyperlink>
      <w:r w:rsidRPr="00A62D70">
        <w:rPr>
          <w:rFonts w:ascii="Times New Roman" w:eastAsia="Times New Roman" w:hAnsi="Times New Roman" w:cs="Times New Roman"/>
          <w:sz w:val="24"/>
          <w:szCs w:val="24"/>
        </w:rPr>
        <w:t xml:space="preserve"> describes Farrakhan as </w:t>
      </w:r>
      <w:hyperlink r:id="rId32" w:tooltip="Antisemitism" w:history="1">
        <w:proofErr w:type="spellStart"/>
        <w:r w:rsidRPr="00A62D70">
          <w:rPr>
            <w:rFonts w:ascii="Times New Roman" w:eastAsia="Times New Roman" w:hAnsi="Times New Roman" w:cs="Times New Roman"/>
            <w:color w:val="0000FF"/>
            <w:sz w:val="24"/>
            <w:szCs w:val="24"/>
            <w:u w:val="single"/>
          </w:rPr>
          <w:t>antisemitic</w:t>
        </w:r>
        <w:proofErr w:type="spellEnd"/>
      </w:hyperlink>
      <w:r w:rsidRPr="00A62D70">
        <w:rPr>
          <w:rFonts w:ascii="Times New Roman" w:eastAsia="Times New Roman" w:hAnsi="Times New Roman" w:cs="Times New Roman"/>
          <w:sz w:val="24"/>
          <w:szCs w:val="24"/>
        </w:rPr>
        <w:t xml:space="preserve"> and </w:t>
      </w:r>
      <w:hyperlink r:id="rId33" w:tooltip="Anti-white" w:history="1">
        <w:r w:rsidRPr="00A62D70">
          <w:rPr>
            <w:rFonts w:ascii="Times New Roman" w:eastAsia="Times New Roman" w:hAnsi="Times New Roman" w:cs="Times New Roman"/>
            <w:color w:val="0000FF"/>
            <w:sz w:val="24"/>
            <w:szCs w:val="24"/>
            <w:u w:val="single"/>
          </w:rPr>
          <w:t>anti-white</w:t>
        </w:r>
      </w:hyperlink>
      <w:r w:rsidRPr="00A62D70">
        <w:rPr>
          <w:rFonts w:ascii="Times New Roman" w:eastAsia="Times New Roman" w:hAnsi="Times New Roman" w:cs="Times New Roman"/>
          <w:sz w:val="24"/>
          <w:szCs w:val="24"/>
        </w:rPr>
        <w:t>.</w:t>
      </w:r>
      <w:hyperlink r:id="rId34" w:anchor="cite_note-Louis_Farrakhan-1" w:history="1">
        <w:r w:rsidRPr="00A62D70">
          <w:rPr>
            <w:rFonts w:ascii="Times New Roman" w:eastAsia="Times New Roman" w:hAnsi="Times New Roman" w:cs="Times New Roman"/>
            <w:color w:val="0000FF"/>
            <w:sz w:val="24"/>
            <w:szCs w:val="24"/>
            <w:u w:val="single"/>
            <w:vertAlign w:val="superscript"/>
          </w:rPr>
          <w:t>[1]</w:t>
        </w:r>
      </w:hyperlink>
      <w:r w:rsidRPr="00A62D70">
        <w:rPr>
          <w:rFonts w:ascii="Times New Roman" w:eastAsia="Times New Roman" w:hAnsi="Times New Roman" w:cs="Times New Roman"/>
          <w:sz w:val="24"/>
          <w:szCs w:val="24"/>
        </w:rPr>
        <w:t xml:space="preserve"> Farrakhan himself, however, disputes this view of his ideology.</w:t>
      </w:r>
      <w:hyperlink r:id="rId35" w:anchor="cite_note-2" w:history="1">
        <w:r w:rsidRPr="00A62D70">
          <w:rPr>
            <w:rFonts w:ascii="Times New Roman" w:eastAsia="Times New Roman" w:hAnsi="Times New Roman" w:cs="Times New Roman"/>
            <w:color w:val="0000FF"/>
            <w:sz w:val="24"/>
            <w:szCs w:val="24"/>
            <w:u w:val="single"/>
            <w:vertAlign w:val="superscript"/>
          </w:rPr>
          <w:t>[2]</w:t>
        </w:r>
      </w:hyperlink>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Farrakhan is a black religious and social leader. Farrakhan has been both praised and widely criticized for his often controversial political views and outspoken rhetorical style. He has been criticized for remarks that have been perceived as </w:t>
      </w:r>
      <w:hyperlink r:id="rId36" w:tooltip="Antisemitic" w:history="1">
        <w:proofErr w:type="spellStart"/>
        <w:r w:rsidRPr="00A62D70">
          <w:rPr>
            <w:rFonts w:ascii="Times New Roman" w:eastAsia="Times New Roman" w:hAnsi="Times New Roman" w:cs="Times New Roman"/>
            <w:color w:val="0000FF"/>
            <w:sz w:val="24"/>
            <w:szCs w:val="24"/>
            <w:u w:val="single"/>
          </w:rPr>
          <w:t>antisemitic</w:t>
        </w:r>
        <w:proofErr w:type="spellEnd"/>
      </w:hyperlink>
      <w:r w:rsidRPr="00A62D70">
        <w:rPr>
          <w:rFonts w:ascii="Times New Roman" w:eastAsia="Times New Roman" w:hAnsi="Times New Roman" w:cs="Times New Roman"/>
          <w:sz w:val="24"/>
          <w:szCs w:val="24"/>
        </w:rPr>
        <w:t>, anti-white and prejudiced against gays.</w:t>
      </w:r>
      <w:hyperlink r:id="rId37" w:anchor="cite_note-Louis_Farrakhan-1" w:history="1">
        <w:r w:rsidRPr="00A62D70">
          <w:rPr>
            <w:rFonts w:ascii="Times New Roman" w:eastAsia="Times New Roman" w:hAnsi="Times New Roman" w:cs="Times New Roman"/>
            <w:color w:val="0000FF"/>
            <w:sz w:val="24"/>
            <w:szCs w:val="24"/>
            <w:u w:val="single"/>
            <w:vertAlign w:val="superscript"/>
          </w:rPr>
          <w:t>[1]</w:t>
        </w:r>
      </w:hyperlink>
      <w:r w:rsidRPr="00A62D70">
        <w:rPr>
          <w:rFonts w:ascii="Times New Roman" w:eastAsia="Times New Roman" w:hAnsi="Times New Roman" w:cs="Times New Roman"/>
          <w:sz w:val="24"/>
          <w:szCs w:val="24"/>
        </w:rPr>
        <w:t xml:space="preserve"> In October 1995, he organized and led the </w:t>
      </w:r>
      <w:hyperlink r:id="rId38" w:tooltip="Million Man March" w:history="1">
        <w:r w:rsidRPr="00A62D70">
          <w:rPr>
            <w:rFonts w:ascii="Times New Roman" w:eastAsia="Times New Roman" w:hAnsi="Times New Roman" w:cs="Times New Roman"/>
            <w:color w:val="0000FF"/>
            <w:sz w:val="24"/>
            <w:szCs w:val="24"/>
            <w:u w:val="single"/>
          </w:rPr>
          <w:t>Million Man March</w:t>
        </w:r>
      </w:hyperlink>
      <w:r w:rsidRPr="00A62D70">
        <w:rPr>
          <w:rFonts w:ascii="Times New Roman" w:eastAsia="Times New Roman" w:hAnsi="Times New Roman" w:cs="Times New Roman"/>
          <w:sz w:val="24"/>
          <w:szCs w:val="24"/>
        </w:rPr>
        <w:t xml:space="preserve"> in Washington, D.C., calling on black men to renew their commitments to their families and communities. Farrakhan, due to health issues, reduced his responsibilities with the NOI in 2007.</w:t>
      </w:r>
      <w:hyperlink r:id="rId39" w:anchor="cite_note-3" w:history="1">
        <w:r w:rsidRPr="00A62D70">
          <w:rPr>
            <w:rFonts w:ascii="Times New Roman" w:eastAsia="Times New Roman" w:hAnsi="Times New Roman" w:cs="Times New Roman"/>
            <w:color w:val="0000FF"/>
            <w:sz w:val="24"/>
            <w:szCs w:val="24"/>
            <w:u w:val="single"/>
            <w:vertAlign w:val="superscript"/>
          </w:rPr>
          <w:t>[3]</w:t>
        </w:r>
      </w:hyperlink>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Over recent years, however, Farrakhan has been very active, including delivering weekly online sermons throughout 2013</w:t>
      </w:r>
      <w:hyperlink r:id="rId40" w:anchor="cite_note-4" w:history="1">
        <w:r w:rsidRPr="00A62D70">
          <w:rPr>
            <w:rFonts w:ascii="Times New Roman" w:eastAsia="Times New Roman" w:hAnsi="Times New Roman" w:cs="Times New Roman"/>
            <w:color w:val="0000FF"/>
            <w:sz w:val="24"/>
            <w:szCs w:val="24"/>
            <w:u w:val="single"/>
            <w:vertAlign w:val="superscript"/>
          </w:rPr>
          <w:t>[4]</w:t>
        </w:r>
      </w:hyperlink>
      <w:r w:rsidRPr="00A62D70">
        <w:rPr>
          <w:rFonts w:ascii="Times New Roman" w:eastAsia="Times New Roman" w:hAnsi="Times New Roman" w:cs="Times New Roman"/>
          <w:sz w:val="24"/>
          <w:szCs w:val="24"/>
        </w:rPr>
        <w:t xml:space="preserve"> as well as speaking at both large public NOI events as well as smaller venues.</w:t>
      </w:r>
      <w:hyperlink r:id="rId41" w:anchor="cite_note-5" w:history="1">
        <w:r w:rsidRPr="00A62D70">
          <w:rPr>
            <w:rFonts w:ascii="Times New Roman" w:eastAsia="Times New Roman" w:hAnsi="Times New Roman" w:cs="Times New Roman"/>
            <w:color w:val="0000FF"/>
            <w:sz w:val="24"/>
            <w:szCs w:val="24"/>
            <w:u w:val="single"/>
            <w:vertAlign w:val="superscript"/>
          </w:rPr>
          <w:t>[5]</w:t>
        </w:r>
      </w:hyperlink>
      <w:r w:rsidRPr="00A62D70">
        <w:rPr>
          <w:rFonts w:ascii="Times New Roman" w:eastAsia="Times New Roman" w:hAnsi="Times New Roman" w:cs="Times New Roman"/>
          <w:sz w:val="24"/>
          <w:szCs w:val="24"/>
        </w:rPr>
        <w:t xml:space="preserve"> Since 2010, Farrakhan has advocated </w:t>
      </w:r>
      <w:hyperlink r:id="rId42" w:tooltip="Dianetics" w:history="1">
        <w:proofErr w:type="spellStart"/>
        <w:r w:rsidRPr="00A62D70">
          <w:rPr>
            <w:rFonts w:ascii="Times New Roman" w:eastAsia="Times New Roman" w:hAnsi="Times New Roman" w:cs="Times New Roman"/>
            <w:color w:val="0000FF"/>
            <w:sz w:val="24"/>
            <w:szCs w:val="24"/>
            <w:u w:val="single"/>
          </w:rPr>
          <w:t>Dianetics</w:t>
        </w:r>
        <w:proofErr w:type="spellEnd"/>
      </w:hyperlink>
      <w:r w:rsidRPr="00A62D70">
        <w:rPr>
          <w:rFonts w:ascii="Times New Roman" w:eastAsia="Times New Roman" w:hAnsi="Times New Roman" w:cs="Times New Roman"/>
          <w:sz w:val="24"/>
          <w:szCs w:val="24"/>
        </w:rPr>
        <w:t xml:space="preserve"> and the use of its "</w:t>
      </w:r>
      <w:hyperlink r:id="rId43" w:tooltip="Auditing (Scientology)" w:history="1">
        <w:r w:rsidRPr="00A62D70">
          <w:rPr>
            <w:rFonts w:ascii="Times New Roman" w:eastAsia="Times New Roman" w:hAnsi="Times New Roman" w:cs="Times New Roman"/>
            <w:color w:val="0000FF"/>
            <w:sz w:val="24"/>
            <w:szCs w:val="24"/>
            <w:u w:val="single"/>
          </w:rPr>
          <w:t>auditing</w:t>
        </w:r>
      </w:hyperlink>
      <w:r w:rsidRPr="00A62D70">
        <w:rPr>
          <w:rFonts w:ascii="Times New Roman" w:eastAsia="Times New Roman" w:hAnsi="Times New Roman" w:cs="Times New Roman"/>
          <w:sz w:val="24"/>
          <w:szCs w:val="24"/>
        </w:rPr>
        <w:t>" technique.</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There has been much discussion throughout the years about who will succeed Farrakhan as the national leader of the NOI. On October 20, 2013, Farrakhan chose Assistant Minister </w:t>
      </w:r>
      <w:hyperlink r:id="rId44" w:tooltip="Ishmael Muhammad" w:history="1">
        <w:r w:rsidRPr="00A62D70">
          <w:rPr>
            <w:rFonts w:ascii="Times New Roman" w:eastAsia="Times New Roman" w:hAnsi="Times New Roman" w:cs="Times New Roman"/>
            <w:color w:val="0000FF"/>
            <w:sz w:val="24"/>
            <w:szCs w:val="24"/>
            <w:u w:val="single"/>
          </w:rPr>
          <w:t>Ishmael Muhammad</w:t>
        </w:r>
      </w:hyperlink>
      <w:r w:rsidRPr="00A62D70">
        <w:rPr>
          <w:rFonts w:ascii="Times New Roman" w:eastAsia="Times New Roman" w:hAnsi="Times New Roman" w:cs="Times New Roman"/>
          <w:sz w:val="24"/>
          <w:szCs w:val="24"/>
        </w:rPr>
        <w:t xml:space="preserve"> to deliver the Holy Day of Atonement keynote address when Farrakhan was unable to attend last minute due to illness. This, among other things, may shed some light on future direction of the group's leadership.</w:t>
      </w:r>
      <w:hyperlink r:id="rId45" w:anchor="cite_note-6" w:history="1">
        <w:r w:rsidRPr="00A62D70">
          <w:rPr>
            <w:rFonts w:ascii="Times New Roman" w:eastAsia="Times New Roman" w:hAnsi="Times New Roman" w:cs="Times New Roman"/>
            <w:color w:val="0000FF"/>
            <w:sz w:val="24"/>
            <w:szCs w:val="24"/>
            <w:u w:val="single"/>
            <w:vertAlign w:val="superscript"/>
          </w:rPr>
          <w:t>[6]</w:t>
        </w:r>
      </w:hyperlink>
    </w:p>
    <w:p w:rsidR="00A62D70" w:rsidRPr="00A62D70" w:rsidRDefault="00A62D70" w:rsidP="00A62D70">
      <w:pPr>
        <w:spacing w:before="100" w:beforeAutospacing="1" w:after="100" w:afterAutospacing="1" w:line="240" w:lineRule="auto"/>
        <w:outlineLvl w:val="1"/>
        <w:rPr>
          <w:rFonts w:ascii="Times New Roman" w:eastAsia="Times New Roman" w:hAnsi="Times New Roman" w:cs="Times New Roman"/>
          <w:b/>
          <w:bCs/>
          <w:sz w:val="36"/>
          <w:szCs w:val="36"/>
        </w:rPr>
      </w:pPr>
      <w:r w:rsidRPr="00A62D70">
        <w:rPr>
          <w:rFonts w:ascii="Times New Roman" w:eastAsia="Times New Roman" w:hAnsi="Times New Roman" w:cs="Times New Roman"/>
          <w:b/>
          <w:bCs/>
          <w:sz w:val="36"/>
          <w:szCs w:val="36"/>
        </w:rPr>
        <w:t>Contents</w:t>
      </w:r>
    </w:p>
    <w:p w:rsidR="00A62D70" w:rsidRPr="00A62D70" w:rsidRDefault="00A62D70" w:rsidP="00A62D7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6" w:anchor="Early_life_and_education" w:history="1">
        <w:r w:rsidRPr="00A62D70">
          <w:rPr>
            <w:rFonts w:ascii="Times New Roman" w:eastAsia="Times New Roman" w:hAnsi="Times New Roman" w:cs="Times New Roman"/>
            <w:color w:val="0000FF"/>
            <w:sz w:val="24"/>
            <w:szCs w:val="24"/>
            <w:u w:val="single"/>
          </w:rPr>
          <w:t>1 Early life and education</w:t>
        </w:r>
      </w:hyperlink>
    </w:p>
    <w:p w:rsidR="00A62D70" w:rsidRPr="00A62D70" w:rsidRDefault="00A62D70" w:rsidP="00A62D7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7" w:anchor="Marriage_and_family" w:history="1">
        <w:r w:rsidRPr="00A62D70">
          <w:rPr>
            <w:rFonts w:ascii="Times New Roman" w:eastAsia="Times New Roman" w:hAnsi="Times New Roman" w:cs="Times New Roman"/>
            <w:color w:val="0000FF"/>
            <w:sz w:val="24"/>
            <w:szCs w:val="24"/>
            <w:u w:val="single"/>
          </w:rPr>
          <w:t>2 Marriage and family</w:t>
        </w:r>
      </w:hyperlink>
    </w:p>
    <w:p w:rsidR="00A62D70" w:rsidRPr="00A62D70" w:rsidRDefault="00A62D70" w:rsidP="00A62D7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8" w:anchor="Career" w:history="1">
        <w:r w:rsidRPr="00A62D70">
          <w:rPr>
            <w:rFonts w:ascii="Times New Roman" w:eastAsia="Times New Roman" w:hAnsi="Times New Roman" w:cs="Times New Roman"/>
            <w:color w:val="0000FF"/>
            <w:sz w:val="24"/>
            <w:szCs w:val="24"/>
            <w:u w:val="single"/>
          </w:rPr>
          <w:t>3 Career</w:t>
        </w:r>
      </w:hyperlink>
      <w:r w:rsidRPr="00A62D70">
        <w:rPr>
          <w:rFonts w:ascii="Times New Roman" w:eastAsia="Times New Roman" w:hAnsi="Times New Roman" w:cs="Times New Roman"/>
          <w:sz w:val="24"/>
          <w:szCs w:val="24"/>
        </w:rPr>
        <w:t xml:space="preserve"> </w:t>
      </w:r>
    </w:p>
    <w:p w:rsidR="00A62D70" w:rsidRPr="00A62D70" w:rsidRDefault="00A62D70" w:rsidP="00A62D70">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9" w:anchor="Leadership" w:history="1">
        <w:r w:rsidRPr="00A62D70">
          <w:rPr>
            <w:rFonts w:ascii="Times New Roman" w:eastAsia="Times New Roman" w:hAnsi="Times New Roman" w:cs="Times New Roman"/>
            <w:color w:val="0000FF"/>
            <w:sz w:val="24"/>
            <w:szCs w:val="24"/>
            <w:u w:val="single"/>
          </w:rPr>
          <w:t>3.1 Leadership</w:t>
        </w:r>
      </w:hyperlink>
    </w:p>
    <w:p w:rsidR="00A62D70" w:rsidRPr="00A62D70" w:rsidRDefault="00A62D70" w:rsidP="00A62D7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0" w:anchor="Recent_activity" w:history="1">
        <w:r w:rsidRPr="00A62D70">
          <w:rPr>
            <w:rFonts w:ascii="Times New Roman" w:eastAsia="Times New Roman" w:hAnsi="Times New Roman" w:cs="Times New Roman"/>
            <w:color w:val="0000FF"/>
            <w:sz w:val="24"/>
            <w:szCs w:val="24"/>
            <w:u w:val="single"/>
          </w:rPr>
          <w:t>4 Recent activity</w:t>
        </w:r>
      </w:hyperlink>
      <w:r w:rsidRPr="00A62D70">
        <w:rPr>
          <w:rFonts w:ascii="Times New Roman" w:eastAsia="Times New Roman" w:hAnsi="Times New Roman" w:cs="Times New Roman"/>
          <w:sz w:val="24"/>
          <w:szCs w:val="24"/>
        </w:rPr>
        <w:t xml:space="preserve"> </w:t>
      </w:r>
    </w:p>
    <w:p w:rsidR="00A62D70" w:rsidRPr="00A62D70" w:rsidRDefault="00A62D70" w:rsidP="00A62D70">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1" w:anchor="Hurricane_Katrina" w:history="1">
        <w:r w:rsidRPr="00A62D70">
          <w:rPr>
            <w:rFonts w:ascii="Times New Roman" w:eastAsia="Times New Roman" w:hAnsi="Times New Roman" w:cs="Times New Roman"/>
            <w:color w:val="0000FF"/>
            <w:sz w:val="24"/>
            <w:szCs w:val="24"/>
            <w:u w:val="single"/>
          </w:rPr>
          <w:t>4.1 Hurricane Katrina</w:t>
        </w:r>
      </w:hyperlink>
    </w:p>
    <w:p w:rsidR="00A62D70" w:rsidRPr="00A62D70" w:rsidRDefault="00A62D70" w:rsidP="00A62D70">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2" w:anchor="Former_support_for_Barack_Obama" w:history="1">
        <w:r w:rsidRPr="00A62D70">
          <w:rPr>
            <w:rFonts w:ascii="Times New Roman" w:eastAsia="Times New Roman" w:hAnsi="Times New Roman" w:cs="Times New Roman"/>
            <w:color w:val="0000FF"/>
            <w:sz w:val="24"/>
            <w:szCs w:val="24"/>
            <w:u w:val="single"/>
          </w:rPr>
          <w:t>4.2 Former support for Barack Obama</w:t>
        </w:r>
      </w:hyperlink>
    </w:p>
    <w:p w:rsidR="00A62D70" w:rsidRPr="00A62D70" w:rsidRDefault="00A62D70" w:rsidP="00A62D70">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3" w:anchor="Dianetics" w:history="1">
        <w:r w:rsidRPr="00A62D70">
          <w:rPr>
            <w:rFonts w:ascii="Times New Roman" w:eastAsia="Times New Roman" w:hAnsi="Times New Roman" w:cs="Times New Roman"/>
            <w:color w:val="0000FF"/>
            <w:sz w:val="24"/>
            <w:szCs w:val="24"/>
            <w:u w:val="single"/>
          </w:rPr>
          <w:t xml:space="preserve">4.3 </w:t>
        </w:r>
        <w:proofErr w:type="spellStart"/>
        <w:r w:rsidRPr="00A62D70">
          <w:rPr>
            <w:rFonts w:ascii="Times New Roman" w:eastAsia="Times New Roman" w:hAnsi="Times New Roman" w:cs="Times New Roman"/>
            <w:color w:val="0000FF"/>
            <w:sz w:val="24"/>
            <w:szCs w:val="24"/>
            <w:u w:val="single"/>
          </w:rPr>
          <w:t>Dianetics</w:t>
        </w:r>
        <w:proofErr w:type="spellEnd"/>
      </w:hyperlink>
    </w:p>
    <w:p w:rsidR="00A62D70" w:rsidRPr="00A62D70" w:rsidRDefault="00A62D70" w:rsidP="00A62D7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4" w:anchor="Health_problems" w:history="1">
        <w:r w:rsidRPr="00A62D70">
          <w:rPr>
            <w:rFonts w:ascii="Times New Roman" w:eastAsia="Times New Roman" w:hAnsi="Times New Roman" w:cs="Times New Roman"/>
            <w:color w:val="0000FF"/>
            <w:sz w:val="24"/>
            <w:szCs w:val="24"/>
            <w:u w:val="single"/>
          </w:rPr>
          <w:t>5 Health problems</w:t>
        </w:r>
      </w:hyperlink>
    </w:p>
    <w:p w:rsidR="00A62D70" w:rsidRPr="00A62D70" w:rsidRDefault="00A62D70" w:rsidP="00A62D7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5" w:anchor="Criticism_and_controversy" w:history="1">
        <w:r w:rsidRPr="00A62D70">
          <w:rPr>
            <w:rFonts w:ascii="Times New Roman" w:eastAsia="Times New Roman" w:hAnsi="Times New Roman" w:cs="Times New Roman"/>
            <w:color w:val="0000FF"/>
            <w:sz w:val="24"/>
            <w:szCs w:val="24"/>
            <w:u w:val="single"/>
          </w:rPr>
          <w:t>6 Criticism and controversy</w:t>
        </w:r>
      </w:hyperlink>
      <w:r w:rsidRPr="00A62D70">
        <w:rPr>
          <w:rFonts w:ascii="Times New Roman" w:eastAsia="Times New Roman" w:hAnsi="Times New Roman" w:cs="Times New Roman"/>
          <w:sz w:val="24"/>
          <w:szCs w:val="24"/>
        </w:rPr>
        <w:t xml:space="preserve"> </w:t>
      </w:r>
    </w:p>
    <w:p w:rsidR="00A62D70" w:rsidRPr="00A62D70" w:rsidRDefault="00A62D70" w:rsidP="00A62D70">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6" w:anchor="Malcolm_X.27s_death" w:history="1">
        <w:r w:rsidRPr="00A62D70">
          <w:rPr>
            <w:rFonts w:ascii="Times New Roman" w:eastAsia="Times New Roman" w:hAnsi="Times New Roman" w:cs="Times New Roman"/>
            <w:color w:val="0000FF"/>
            <w:sz w:val="24"/>
            <w:szCs w:val="24"/>
            <w:u w:val="single"/>
          </w:rPr>
          <w:t>6.1 Malcolm X's death</w:t>
        </w:r>
      </w:hyperlink>
    </w:p>
    <w:p w:rsidR="00A62D70" w:rsidRPr="00A62D70" w:rsidRDefault="00A62D70" w:rsidP="00A62D70">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7" w:anchor="Allegations_of_antisemitism" w:history="1">
        <w:r w:rsidRPr="00A62D70">
          <w:rPr>
            <w:rFonts w:ascii="Times New Roman" w:eastAsia="Times New Roman" w:hAnsi="Times New Roman" w:cs="Times New Roman"/>
            <w:color w:val="0000FF"/>
            <w:sz w:val="24"/>
            <w:szCs w:val="24"/>
            <w:u w:val="single"/>
          </w:rPr>
          <w:t xml:space="preserve">6.2 Allegations of </w:t>
        </w:r>
        <w:proofErr w:type="spellStart"/>
        <w:r w:rsidRPr="00A62D70">
          <w:rPr>
            <w:rFonts w:ascii="Times New Roman" w:eastAsia="Times New Roman" w:hAnsi="Times New Roman" w:cs="Times New Roman"/>
            <w:color w:val="0000FF"/>
            <w:sz w:val="24"/>
            <w:szCs w:val="24"/>
            <w:u w:val="single"/>
          </w:rPr>
          <w:t>antisemitism</w:t>
        </w:r>
        <w:proofErr w:type="spellEnd"/>
      </w:hyperlink>
      <w:r w:rsidRPr="00A62D70">
        <w:rPr>
          <w:rFonts w:ascii="Times New Roman" w:eastAsia="Times New Roman" w:hAnsi="Times New Roman" w:cs="Times New Roman"/>
          <w:sz w:val="24"/>
          <w:szCs w:val="24"/>
        </w:rPr>
        <w:t xml:space="preserve"> </w:t>
      </w:r>
    </w:p>
    <w:p w:rsidR="00A62D70" w:rsidRPr="00A62D70" w:rsidRDefault="00A62D70" w:rsidP="00A62D70">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58" w:anchor="Jewish_distributors" w:history="1">
        <w:r w:rsidRPr="00A62D70">
          <w:rPr>
            <w:rFonts w:ascii="Times New Roman" w:eastAsia="Times New Roman" w:hAnsi="Times New Roman" w:cs="Times New Roman"/>
            <w:color w:val="0000FF"/>
            <w:sz w:val="24"/>
            <w:szCs w:val="24"/>
            <w:u w:val="single"/>
          </w:rPr>
          <w:t>6.2.1 Jewish distributors</w:t>
        </w:r>
      </w:hyperlink>
    </w:p>
    <w:p w:rsidR="00A62D70" w:rsidRPr="00A62D70" w:rsidRDefault="00A62D70" w:rsidP="00A62D70">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59" w:anchor=".22Gutter_religion.22_accusations" w:history="1">
        <w:r w:rsidRPr="00A62D70">
          <w:rPr>
            <w:rFonts w:ascii="Times New Roman" w:eastAsia="Times New Roman" w:hAnsi="Times New Roman" w:cs="Times New Roman"/>
            <w:color w:val="0000FF"/>
            <w:sz w:val="24"/>
            <w:szCs w:val="24"/>
            <w:u w:val="single"/>
          </w:rPr>
          <w:t>6.2.2 "Gutter religion" accusations</w:t>
        </w:r>
      </w:hyperlink>
    </w:p>
    <w:p w:rsidR="00A62D70" w:rsidRPr="00A62D70" w:rsidRDefault="00A62D70" w:rsidP="00A62D70">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60" w:anchor=".22Black_Hitler.22_characterization" w:history="1">
        <w:r w:rsidRPr="00A62D70">
          <w:rPr>
            <w:rFonts w:ascii="Times New Roman" w:eastAsia="Times New Roman" w:hAnsi="Times New Roman" w:cs="Times New Roman"/>
            <w:color w:val="0000FF"/>
            <w:sz w:val="24"/>
            <w:szCs w:val="24"/>
            <w:u w:val="single"/>
          </w:rPr>
          <w:t>6.2.3 "Black Hitler" characterization</w:t>
        </w:r>
      </w:hyperlink>
    </w:p>
    <w:p w:rsidR="00A62D70" w:rsidRPr="00A62D70" w:rsidRDefault="00A62D70" w:rsidP="00A62D70">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1" w:anchor="Allegations_of_sexism" w:history="1">
        <w:r w:rsidRPr="00A62D70">
          <w:rPr>
            <w:rFonts w:ascii="Times New Roman" w:eastAsia="Times New Roman" w:hAnsi="Times New Roman" w:cs="Times New Roman"/>
            <w:color w:val="0000FF"/>
            <w:sz w:val="24"/>
            <w:szCs w:val="24"/>
            <w:u w:val="single"/>
          </w:rPr>
          <w:t>6.3 Allegations of sexism</w:t>
        </w:r>
      </w:hyperlink>
    </w:p>
    <w:p w:rsidR="00A62D70" w:rsidRPr="00A62D70" w:rsidRDefault="00A62D70" w:rsidP="00A62D7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2" w:anchor="Farrakhan_and_classical_music" w:history="1">
        <w:r w:rsidRPr="00A62D70">
          <w:rPr>
            <w:rFonts w:ascii="Times New Roman" w:eastAsia="Times New Roman" w:hAnsi="Times New Roman" w:cs="Times New Roman"/>
            <w:color w:val="0000FF"/>
            <w:sz w:val="24"/>
            <w:szCs w:val="24"/>
            <w:u w:val="single"/>
          </w:rPr>
          <w:t>7 Farrakhan and classical music</w:t>
        </w:r>
      </w:hyperlink>
    </w:p>
    <w:p w:rsidR="00A62D70" w:rsidRPr="00A62D70" w:rsidRDefault="00A62D70" w:rsidP="00A62D7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3" w:anchor="See_also" w:history="1">
        <w:r w:rsidRPr="00A62D70">
          <w:rPr>
            <w:rFonts w:ascii="Times New Roman" w:eastAsia="Times New Roman" w:hAnsi="Times New Roman" w:cs="Times New Roman"/>
            <w:color w:val="0000FF"/>
            <w:sz w:val="24"/>
            <w:szCs w:val="24"/>
            <w:u w:val="single"/>
          </w:rPr>
          <w:t>8 See also</w:t>
        </w:r>
      </w:hyperlink>
    </w:p>
    <w:p w:rsidR="00A62D70" w:rsidRPr="00A62D70" w:rsidRDefault="00A62D70" w:rsidP="00A62D7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4" w:anchor="References" w:history="1">
        <w:r w:rsidRPr="00A62D70">
          <w:rPr>
            <w:rFonts w:ascii="Times New Roman" w:eastAsia="Times New Roman" w:hAnsi="Times New Roman" w:cs="Times New Roman"/>
            <w:color w:val="0000FF"/>
            <w:sz w:val="24"/>
            <w:szCs w:val="24"/>
            <w:u w:val="single"/>
          </w:rPr>
          <w:t>9 References</w:t>
        </w:r>
      </w:hyperlink>
    </w:p>
    <w:p w:rsidR="00A62D70" w:rsidRPr="00A62D70" w:rsidRDefault="00A62D70" w:rsidP="00A62D7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5" w:anchor="Further_reading" w:history="1">
        <w:r w:rsidRPr="00A62D70">
          <w:rPr>
            <w:rFonts w:ascii="Times New Roman" w:eastAsia="Times New Roman" w:hAnsi="Times New Roman" w:cs="Times New Roman"/>
            <w:color w:val="0000FF"/>
            <w:sz w:val="24"/>
            <w:szCs w:val="24"/>
            <w:u w:val="single"/>
          </w:rPr>
          <w:t>10 Further reading</w:t>
        </w:r>
      </w:hyperlink>
    </w:p>
    <w:p w:rsidR="00A62D70" w:rsidRPr="00A62D70" w:rsidRDefault="00A62D70" w:rsidP="00A62D7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6" w:anchor="External_links" w:history="1">
        <w:r w:rsidRPr="00A62D70">
          <w:rPr>
            <w:rFonts w:ascii="Times New Roman" w:eastAsia="Times New Roman" w:hAnsi="Times New Roman" w:cs="Times New Roman"/>
            <w:color w:val="0000FF"/>
            <w:sz w:val="24"/>
            <w:szCs w:val="24"/>
            <w:u w:val="single"/>
          </w:rPr>
          <w:t>11 External links</w:t>
        </w:r>
      </w:hyperlink>
      <w:r w:rsidRPr="00A62D70">
        <w:rPr>
          <w:rFonts w:ascii="Times New Roman" w:eastAsia="Times New Roman" w:hAnsi="Times New Roman" w:cs="Times New Roman"/>
          <w:sz w:val="24"/>
          <w:szCs w:val="24"/>
        </w:rPr>
        <w:t xml:space="preserve"> </w:t>
      </w:r>
    </w:p>
    <w:p w:rsidR="00A62D70" w:rsidRPr="00A62D70" w:rsidRDefault="00A62D70" w:rsidP="00A62D70">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7" w:anchor="Farrakhan_videos" w:history="1">
        <w:r w:rsidRPr="00A62D70">
          <w:rPr>
            <w:rFonts w:ascii="Times New Roman" w:eastAsia="Times New Roman" w:hAnsi="Times New Roman" w:cs="Times New Roman"/>
            <w:color w:val="0000FF"/>
            <w:sz w:val="24"/>
            <w:szCs w:val="24"/>
            <w:u w:val="single"/>
          </w:rPr>
          <w:t>11.1 Farrakhan videos</w:t>
        </w:r>
      </w:hyperlink>
    </w:p>
    <w:p w:rsidR="00A62D70" w:rsidRPr="00A62D70" w:rsidRDefault="00A62D70" w:rsidP="00A62D70">
      <w:pPr>
        <w:spacing w:before="100" w:beforeAutospacing="1" w:after="100" w:afterAutospacing="1" w:line="240" w:lineRule="auto"/>
        <w:outlineLvl w:val="1"/>
        <w:rPr>
          <w:rFonts w:ascii="Times New Roman" w:eastAsia="Times New Roman" w:hAnsi="Times New Roman" w:cs="Times New Roman"/>
          <w:b/>
          <w:bCs/>
          <w:sz w:val="36"/>
          <w:szCs w:val="36"/>
        </w:rPr>
      </w:pPr>
      <w:r w:rsidRPr="00A62D70">
        <w:rPr>
          <w:rFonts w:ascii="Times New Roman" w:eastAsia="Times New Roman" w:hAnsi="Times New Roman" w:cs="Times New Roman"/>
          <w:b/>
          <w:bCs/>
          <w:sz w:val="36"/>
          <w:szCs w:val="36"/>
        </w:rPr>
        <w:t>Early life and education</w:t>
      </w:r>
    </w:p>
    <w:tbl>
      <w:tblPr>
        <w:tblW w:w="3840" w:type="dxa"/>
        <w:tblCellSpacing w:w="30"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48" w:type="dxa"/>
          <w:left w:w="48" w:type="dxa"/>
          <w:bottom w:w="48" w:type="dxa"/>
          <w:right w:w="48" w:type="dxa"/>
        </w:tblCellMar>
        <w:tblLook w:val="04A0"/>
      </w:tblPr>
      <w:tblGrid>
        <w:gridCol w:w="3840"/>
      </w:tblGrid>
      <w:tr w:rsidR="00A62D70" w:rsidRPr="00A62D70" w:rsidTr="00A62D70">
        <w:trPr>
          <w:tblCellSpacing w:w="30" w:type="dxa"/>
        </w:trPr>
        <w:tc>
          <w:tcPr>
            <w:tcW w:w="0" w:type="auto"/>
            <w:shd w:val="clear" w:color="auto" w:fill="F9F9F9"/>
            <w:tcMar>
              <w:top w:w="96" w:type="dxa"/>
              <w:left w:w="48" w:type="dxa"/>
              <w:bottom w:w="48" w:type="dxa"/>
              <w:right w:w="48" w:type="dxa"/>
            </w:tcMar>
            <w:vAlign w:val="center"/>
            <w:hideMark/>
          </w:tcPr>
          <w:p w:rsidR="00A62D70" w:rsidRPr="00A62D70" w:rsidRDefault="00A62D70" w:rsidP="00A62D70">
            <w:pPr>
              <w:spacing w:after="240" w:line="288" w:lineRule="atLeast"/>
              <w:jc w:val="center"/>
              <w:rPr>
                <w:rFonts w:ascii="Times New Roman" w:eastAsia="Times New Roman" w:hAnsi="Times New Roman" w:cs="Times New Roman"/>
                <w:sz w:val="21"/>
                <w:szCs w:val="21"/>
              </w:rPr>
            </w:pPr>
            <w:r w:rsidRPr="00A62D70">
              <w:rPr>
                <w:rFonts w:ascii="Times New Roman" w:eastAsia="Times New Roman" w:hAnsi="Times New Roman" w:cs="Times New Roman"/>
                <w:sz w:val="21"/>
                <w:szCs w:val="21"/>
              </w:rPr>
              <w:t xml:space="preserve">Part of </w:t>
            </w:r>
            <w:hyperlink r:id="rId68" w:tooltip="Category:Nation of Islam" w:history="1">
              <w:r w:rsidRPr="00A62D70">
                <w:rPr>
                  <w:rFonts w:ascii="Times New Roman" w:eastAsia="Times New Roman" w:hAnsi="Times New Roman" w:cs="Times New Roman"/>
                  <w:color w:val="0000FF"/>
                  <w:sz w:val="21"/>
                  <w:u w:val="single"/>
                </w:rPr>
                <w:t>a series</w:t>
              </w:r>
            </w:hyperlink>
            <w:r w:rsidRPr="00A62D70">
              <w:rPr>
                <w:rFonts w:ascii="Times New Roman" w:eastAsia="Times New Roman" w:hAnsi="Times New Roman" w:cs="Times New Roman"/>
                <w:sz w:val="21"/>
                <w:szCs w:val="21"/>
              </w:rPr>
              <w:t xml:space="preserve"> on the</w:t>
            </w:r>
          </w:p>
        </w:tc>
      </w:tr>
      <w:tr w:rsidR="00A62D70" w:rsidRPr="00A62D70" w:rsidTr="00A62D70">
        <w:trPr>
          <w:tblCellSpacing w:w="30" w:type="dxa"/>
        </w:trPr>
        <w:tc>
          <w:tcPr>
            <w:tcW w:w="0" w:type="auto"/>
            <w:shd w:val="clear" w:color="auto" w:fill="F9F9F9"/>
            <w:vAlign w:val="center"/>
            <w:hideMark/>
          </w:tcPr>
          <w:p w:rsidR="00A62D70" w:rsidRPr="00A62D70" w:rsidRDefault="00A62D70" w:rsidP="00A62D70">
            <w:pPr>
              <w:spacing w:after="240" w:line="336" w:lineRule="atLeast"/>
              <w:jc w:val="center"/>
              <w:rPr>
                <w:rFonts w:ascii="Times New Roman" w:eastAsia="Times New Roman" w:hAnsi="Times New Roman" w:cs="Times New Roman"/>
                <w:b/>
                <w:bCs/>
                <w:sz w:val="21"/>
                <w:szCs w:val="21"/>
              </w:rPr>
            </w:pPr>
            <w:hyperlink r:id="rId69" w:tooltip="Nation of Islam" w:history="1">
              <w:r w:rsidRPr="00A62D70">
                <w:rPr>
                  <w:rFonts w:ascii="Times New Roman" w:eastAsia="Times New Roman" w:hAnsi="Times New Roman" w:cs="Times New Roman"/>
                  <w:b/>
                  <w:bCs/>
                  <w:color w:val="0000FF"/>
                  <w:sz w:val="21"/>
                  <w:u w:val="single"/>
                </w:rPr>
                <w:t>Nation of Islam</w:t>
              </w:r>
            </w:hyperlink>
          </w:p>
        </w:tc>
      </w:tr>
      <w:tr w:rsidR="00A62D70" w:rsidRPr="00A62D70" w:rsidTr="00A62D70">
        <w:trPr>
          <w:tblCellSpacing w:w="30" w:type="dxa"/>
        </w:trPr>
        <w:tc>
          <w:tcPr>
            <w:tcW w:w="0" w:type="auto"/>
            <w:shd w:val="clear" w:color="auto" w:fill="F9F9F9"/>
            <w:vAlign w:val="center"/>
            <w:hideMark/>
          </w:tcPr>
          <w:p w:rsidR="00A62D70" w:rsidRPr="00A62D70" w:rsidRDefault="00A62D70" w:rsidP="00A62D70">
            <w:pPr>
              <w:spacing w:after="240" w:line="336" w:lineRule="atLeast"/>
              <w:jc w:val="center"/>
              <w:rPr>
                <w:rFonts w:ascii="Times New Roman" w:eastAsia="Times New Roman" w:hAnsi="Times New Roman" w:cs="Times New Roman"/>
                <w:b/>
                <w:bCs/>
                <w:sz w:val="21"/>
                <w:szCs w:val="21"/>
              </w:rPr>
            </w:pPr>
            <w:r w:rsidRPr="00A62D70">
              <w:rPr>
                <w:rFonts w:ascii="Times New Roman" w:eastAsia="Times New Roman" w:hAnsi="Times New Roman" w:cs="Times New Roman"/>
                <w:b/>
                <w:bCs/>
                <w:sz w:val="21"/>
                <w:szCs w:val="21"/>
              </w:rPr>
              <w:t>Leaders</w:t>
            </w:r>
          </w:p>
        </w:tc>
      </w:tr>
      <w:tr w:rsidR="00A62D70" w:rsidRPr="00A62D70" w:rsidTr="00A62D70">
        <w:trPr>
          <w:tblCellSpacing w:w="30" w:type="dxa"/>
        </w:trPr>
        <w:tc>
          <w:tcPr>
            <w:tcW w:w="0" w:type="auto"/>
            <w:shd w:val="clear" w:color="auto" w:fill="F9F9F9"/>
            <w:tcMar>
              <w:top w:w="0" w:type="dxa"/>
              <w:left w:w="24" w:type="dxa"/>
              <w:bottom w:w="96" w:type="dxa"/>
              <w:right w:w="24" w:type="dxa"/>
            </w:tcMar>
            <w:vAlign w:val="center"/>
            <w:hideMark/>
          </w:tcPr>
          <w:p w:rsidR="00A62D70" w:rsidRPr="00A62D70" w:rsidRDefault="00A62D70" w:rsidP="00A62D70">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70" w:tooltip="Wallace Fard Muhammad" w:history="1">
              <w:r w:rsidRPr="00A62D70">
                <w:rPr>
                  <w:rFonts w:ascii="Times New Roman" w:eastAsia="Times New Roman" w:hAnsi="Times New Roman" w:cs="Times New Roman"/>
                  <w:color w:val="0000FF"/>
                  <w:sz w:val="21"/>
                  <w:u w:val="single"/>
                </w:rPr>
                <w:t xml:space="preserve">Wallace </w:t>
              </w:r>
              <w:proofErr w:type="spellStart"/>
              <w:r w:rsidRPr="00A62D70">
                <w:rPr>
                  <w:rFonts w:ascii="Times New Roman" w:eastAsia="Times New Roman" w:hAnsi="Times New Roman" w:cs="Times New Roman"/>
                  <w:color w:val="0000FF"/>
                  <w:sz w:val="21"/>
                  <w:u w:val="single"/>
                </w:rPr>
                <w:t>Fard</w:t>
              </w:r>
              <w:proofErr w:type="spellEnd"/>
              <w:r w:rsidRPr="00A62D70">
                <w:rPr>
                  <w:rFonts w:ascii="Times New Roman" w:eastAsia="Times New Roman" w:hAnsi="Times New Roman" w:cs="Times New Roman"/>
                  <w:color w:val="0000FF"/>
                  <w:sz w:val="21"/>
                  <w:u w:val="single"/>
                </w:rPr>
                <w:t xml:space="preserve"> Muhammad</w:t>
              </w:r>
            </w:hyperlink>
          </w:p>
          <w:p w:rsidR="00A62D70" w:rsidRPr="00A62D70" w:rsidRDefault="00A62D70" w:rsidP="00A62D70">
            <w:pPr>
              <w:numPr>
                <w:ilvl w:val="0"/>
                <w:numId w:val="2"/>
              </w:numPr>
              <w:spacing w:before="100" w:beforeAutospacing="1" w:after="100" w:afterAutospacing="1" w:line="336" w:lineRule="atLeast"/>
              <w:ind w:left="1440"/>
              <w:jc w:val="center"/>
              <w:rPr>
                <w:rFonts w:ascii="Times New Roman" w:eastAsia="Times New Roman" w:hAnsi="Times New Roman" w:cs="Times New Roman"/>
                <w:sz w:val="21"/>
                <w:szCs w:val="21"/>
              </w:rPr>
            </w:pPr>
          </w:p>
          <w:p w:rsidR="00A62D70" w:rsidRPr="00A62D70" w:rsidRDefault="00A62D70" w:rsidP="00A62D70">
            <w:pPr>
              <w:numPr>
                <w:ilvl w:val="1"/>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71" w:tooltip="Elijah Muhammad" w:history="1">
              <w:r w:rsidRPr="00A62D70">
                <w:rPr>
                  <w:rFonts w:ascii="Times New Roman" w:eastAsia="Times New Roman" w:hAnsi="Times New Roman" w:cs="Times New Roman"/>
                  <w:color w:val="0000FF"/>
                  <w:sz w:val="21"/>
                  <w:u w:val="single"/>
                </w:rPr>
                <w:t>Elijah Muhammad</w:t>
              </w:r>
            </w:hyperlink>
          </w:p>
          <w:p w:rsidR="00A62D70" w:rsidRPr="00A62D70" w:rsidRDefault="00A62D70" w:rsidP="00A62D70">
            <w:pPr>
              <w:numPr>
                <w:ilvl w:val="1"/>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72" w:tooltip="Malcolm X" w:history="1">
              <w:r w:rsidRPr="00A62D70">
                <w:rPr>
                  <w:rFonts w:ascii="Times New Roman" w:eastAsia="Times New Roman" w:hAnsi="Times New Roman" w:cs="Times New Roman"/>
                  <w:color w:val="0000FF"/>
                  <w:sz w:val="21"/>
                  <w:u w:val="single"/>
                </w:rPr>
                <w:t>Malcolm X</w:t>
              </w:r>
            </w:hyperlink>
          </w:p>
          <w:p w:rsidR="00A62D70" w:rsidRPr="00A62D70" w:rsidRDefault="00A62D70" w:rsidP="00A62D70">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73" w:tooltip="Warith Deen Mohammed" w:history="1">
              <w:proofErr w:type="spellStart"/>
              <w:r w:rsidRPr="00A62D70">
                <w:rPr>
                  <w:rFonts w:ascii="Times New Roman" w:eastAsia="Times New Roman" w:hAnsi="Times New Roman" w:cs="Times New Roman"/>
                  <w:color w:val="0000FF"/>
                  <w:sz w:val="21"/>
                  <w:u w:val="single"/>
                </w:rPr>
                <w:t>Warith</w:t>
              </w:r>
              <w:proofErr w:type="spellEnd"/>
              <w:r w:rsidRPr="00A62D70">
                <w:rPr>
                  <w:rFonts w:ascii="Times New Roman" w:eastAsia="Times New Roman" w:hAnsi="Times New Roman" w:cs="Times New Roman"/>
                  <w:color w:val="0000FF"/>
                  <w:sz w:val="21"/>
                  <w:u w:val="single"/>
                </w:rPr>
                <w:t xml:space="preserve"> </w:t>
              </w:r>
              <w:proofErr w:type="spellStart"/>
              <w:r w:rsidRPr="00A62D70">
                <w:rPr>
                  <w:rFonts w:ascii="Times New Roman" w:eastAsia="Times New Roman" w:hAnsi="Times New Roman" w:cs="Times New Roman"/>
                  <w:color w:val="0000FF"/>
                  <w:sz w:val="21"/>
                  <w:u w:val="single"/>
                </w:rPr>
                <w:t>Deen</w:t>
              </w:r>
              <w:proofErr w:type="spellEnd"/>
              <w:r w:rsidRPr="00A62D70">
                <w:rPr>
                  <w:rFonts w:ascii="Times New Roman" w:eastAsia="Times New Roman" w:hAnsi="Times New Roman" w:cs="Times New Roman"/>
                  <w:color w:val="0000FF"/>
                  <w:sz w:val="21"/>
                  <w:u w:val="single"/>
                </w:rPr>
                <w:t xml:space="preserve"> Mohammed</w:t>
              </w:r>
            </w:hyperlink>
          </w:p>
          <w:p w:rsidR="00A62D70" w:rsidRPr="00A62D70" w:rsidRDefault="00A62D70" w:rsidP="00A62D70">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rPr>
            </w:pPr>
            <w:r w:rsidRPr="00A62D70">
              <w:rPr>
                <w:rFonts w:ascii="Times New Roman" w:eastAsia="Times New Roman" w:hAnsi="Times New Roman" w:cs="Times New Roman"/>
                <w:b/>
                <w:bCs/>
                <w:sz w:val="21"/>
              </w:rPr>
              <w:t>Louis Farrakhan</w:t>
            </w:r>
          </w:p>
          <w:p w:rsidR="00A62D70" w:rsidRPr="00A62D70" w:rsidRDefault="00A62D70" w:rsidP="00A62D70">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74" w:tooltip="Tynnetta Muhammad" w:history="1">
              <w:proofErr w:type="spellStart"/>
              <w:r w:rsidRPr="00A62D70">
                <w:rPr>
                  <w:rFonts w:ascii="Times New Roman" w:eastAsia="Times New Roman" w:hAnsi="Times New Roman" w:cs="Times New Roman"/>
                  <w:color w:val="0000FF"/>
                  <w:sz w:val="21"/>
                  <w:u w:val="single"/>
                </w:rPr>
                <w:t>Tynnetta</w:t>
              </w:r>
              <w:proofErr w:type="spellEnd"/>
              <w:r w:rsidRPr="00A62D70">
                <w:rPr>
                  <w:rFonts w:ascii="Times New Roman" w:eastAsia="Times New Roman" w:hAnsi="Times New Roman" w:cs="Times New Roman"/>
                  <w:color w:val="0000FF"/>
                  <w:sz w:val="21"/>
                  <w:u w:val="single"/>
                </w:rPr>
                <w:t xml:space="preserve"> Muhammad</w:t>
              </w:r>
            </w:hyperlink>
          </w:p>
          <w:p w:rsidR="00A62D70" w:rsidRPr="00A62D70" w:rsidRDefault="00A62D70" w:rsidP="00A62D70">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75" w:tooltip="Mustapha Farrakhan" w:history="1">
              <w:r w:rsidRPr="00A62D70">
                <w:rPr>
                  <w:rFonts w:ascii="Times New Roman" w:eastAsia="Times New Roman" w:hAnsi="Times New Roman" w:cs="Times New Roman"/>
                  <w:color w:val="0000FF"/>
                  <w:sz w:val="21"/>
                  <w:u w:val="single"/>
                </w:rPr>
                <w:t>Mustapha Farrakhan</w:t>
              </w:r>
            </w:hyperlink>
          </w:p>
          <w:p w:rsidR="00A62D70" w:rsidRPr="00A62D70" w:rsidRDefault="00A62D70" w:rsidP="00A62D70">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76" w:tooltip="Ishmael Muhammad" w:history="1">
              <w:r w:rsidRPr="00A62D70">
                <w:rPr>
                  <w:rFonts w:ascii="Times New Roman" w:eastAsia="Times New Roman" w:hAnsi="Times New Roman" w:cs="Times New Roman"/>
                  <w:color w:val="0000FF"/>
                  <w:sz w:val="21"/>
                  <w:u w:val="single"/>
                </w:rPr>
                <w:t>Ishmael Muhammad</w:t>
              </w:r>
            </w:hyperlink>
          </w:p>
          <w:p w:rsidR="00A62D70" w:rsidRPr="00A62D70" w:rsidRDefault="00A62D70" w:rsidP="00A62D70">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77" w:tooltip="Ava Muhammad" w:history="1">
              <w:r w:rsidRPr="00A62D70">
                <w:rPr>
                  <w:rFonts w:ascii="Times New Roman" w:eastAsia="Times New Roman" w:hAnsi="Times New Roman" w:cs="Times New Roman"/>
                  <w:color w:val="0000FF"/>
                  <w:sz w:val="21"/>
                  <w:u w:val="single"/>
                </w:rPr>
                <w:t>Ava Muhammad</w:t>
              </w:r>
            </w:hyperlink>
          </w:p>
        </w:tc>
      </w:tr>
      <w:tr w:rsidR="00A62D70" w:rsidRPr="00A62D70" w:rsidTr="00A62D70">
        <w:trPr>
          <w:tblCellSpacing w:w="30" w:type="dxa"/>
        </w:trPr>
        <w:tc>
          <w:tcPr>
            <w:tcW w:w="0" w:type="auto"/>
            <w:shd w:val="clear" w:color="auto" w:fill="F9F9F9"/>
            <w:vAlign w:val="center"/>
            <w:hideMark/>
          </w:tcPr>
          <w:p w:rsidR="00A62D70" w:rsidRPr="00A62D70" w:rsidRDefault="00A62D70" w:rsidP="00A62D70">
            <w:pPr>
              <w:numPr>
                <w:ilvl w:val="0"/>
                <w:numId w:val="3"/>
              </w:numPr>
              <w:spacing w:before="100" w:beforeAutospacing="1" w:after="100" w:afterAutospacing="1" w:line="336" w:lineRule="atLeast"/>
              <w:jc w:val="center"/>
              <w:rPr>
                <w:rFonts w:ascii="Times New Roman" w:eastAsia="Times New Roman" w:hAnsi="Times New Roman" w:cs="Times New Roman"/>
                <w:b/>
                <w:bCs/>
                <w:sz w:val="21"/>
                <w:szCs w:val="21"/>
              </w:rPr>
            </w:pPr>
            <w:hyperlink r:id="rId78" w:tooltip="History of the Nation of Islam" w:history="1">
              <w:r w:rsidRPr="00A62D70">
                <w:rPr>
                  <w:rFonts w:ascii="Times New Roman" w:eastAsia="Times New Roman" w:hAnsi="Times New Roman" w:cs="Times New Roman"/>
                  <w:b/>
                  <w:bCs/>
                  <w:color w:val="0000FF"/>
                  <w:sz w:val="21"/>
                  <w:u w:val="single"/>
                </w:rPr>
                <w:t>History</w:t>
              </w:r>
            </w:hyperlink>
          </w:p>
          <w:p w:rsidR="00A62D70" w:rsidRPr="00A62D70" w:rsidRDefault="00A62D70" w:rsidP="00A62D70">
            <w:pPr>
              <w:numPr>
                <w:ilvl w:val="0"/>
                <w:numId w:val="3"/>
              </w:numPr>
              <w:spacing w:before="100" w:beforeAutospacing="1" w:after="100" w:afterAutospacing="1" w:line="336" w:lineRule="atLeast"/>
              <w:jc w:val="center"/>
              <w:rPr>
                <w:rFonts w:ascii="Times New Roman" w:eastAsia="Times New Roman" w:hAnsi="Times New Roman" w:cs="Times New Roman"/>
                <w:b/>
                <w:bCs/>
                <w:sz w:val="21"/>
                <w:szCs w:val="21"/>
              </w:rPr>
            </w:pPr>
            <w:hyperlink r:id="rId79" w:tooltip="Beliefs and theology of the Nation of Islam" w:history="1">
              <w:r w:rsidRPr="00A62D70">
                <w:rPr>
                  <w:rFonts w:ascii="Times New Roman" w:eastAsia="Times New Roman" w:hAnsi="Times New Roman" w:cs="Times New Roman"/>
                  <w:b/>
                  <w:bCs/>
                  <w:color w:val="0000FF"/>
                  <w:sz w:val="21"/>
                  <w:u w:val="single"/>
                </w:rPr>
                <w:t>Beliefs</w:t>
              </w:r>
            </w:hyperlink>
          </w:p>
        </w:tc>
      </w:tr>
      <w:tr w:rsidR="00A62D70" w:rsidRPr="00A62D70" w:rsidTr="00A62D70">
        <w:trPr>
          <w:tblCellSpacing w:w="30" w:type="dxa"/>
        </w:trPr>
        <w:tc>
          <w:tcPr>
            <w:tcW w:w="0" w:type="auto"/>
            <w:shd w:val="clear" w:color="auto" w:fill="F9F9F9"/>
            <w:tcMar>
              <w:top w:w="0" w:type="dxa"/>
              <w:left w:w="24" w:type="dxa"/>
              <w:bottom w:w="96" w:type="dxa"/>
              <w:right w:w="24" w:type="dxa"/>
            </w:tcMar>
            <w:vAlign w:val="center"/>
            <w:hideMark/>
          </w:tcPr>
          <w:p w:rsidR="00A62D70" w:rsidRPr="00A62D70" w:rsidRDefault="00A62D70" w:rsidP="00A62D70">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80" w:tooltip="Saviours' Day" w:history="1">
              <w:proofErr w:type="spellStart"/>
              <w:r w:rsidRPr="00A62D70">
                <w:rPr>
                  <w:rFonts w:ascii="Times New Roman" w:eastAsia="Times New Roman" w:hAnsi="Times New Roman" w:cs="Times New Roman"/>
                  <w:color w:val="0000FF"/>
                  <w:sz w:val="21"/>
                  <w:u w:val="single"/>
                </w:rPr>
                <w:t>Saviours'</w:t>
              </w:r>
              <w:proofErr w:type="spellEnd"/>
              <w:r w:rsidRPr="00A62D70">
                <w:rPr>
                  <w:rFonts w:ascii="Times New Roman" w:eastAsia="Times New Roman" w:hAnsi="Times New Roman" w:cs="Times New Roman"/>
                  <w:color w:val="0000FF"/>
                  <w:sz w:val="21"/>
                  <w:u w:val="single"/>
                </w:rPr>
                <w:t xml:space="preserve"> Day</w:t>
              </w:r>
            </w:hyperlink>
          </w:p>
          <w:p w:rsidR="00A62D70" w:rsidRPr="00A62D70" w:rsidRDefault="00A62D70" w:rsidP="00A62D70">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81" w:tooltip="Nation of Islam and antisemitism" w:history="1">
              <w:r w:rsidRPr="00A62D70">
                <w:rPr>
                  <w:rFonts w:ascii="Times New Roman" w:eastAsia="Times New Roman" w:hAnsi="Times New Roman" w:cs="Times New Roman"/>
                  <w:color w:val="0000FF"/>
                  <w:sz w:val="21"/>
                  <w:u w:val="single"/>
                </w:rPr>
                <w:t xml:space="preserve">Nation of Islam and </w:t>
              </w:r>
              <w:proofErr w:type="spellStart"/>
              <w:r w:rsidRPr="00A62D70">
                <w:rPr>
                  <w:rFonts w:ascii="Times New Roman" w:eastAsia="Times New Roman" w:hAnsi="Times New Roman" w:cs="Times New Roman"/>
                  <w:color w:val="0000FF"/>
                  <w:sz w:val="21"/>
                  <w:u w:val="single"/>
                </w:rPr>
                <w:t>antisemitism</w:t>
              </w:r>
              <w:proofErr w:type="spellEnd"/>
            </w:hyperlink>
          </w:p>
          <w:p w:rsidR="00A62D70" w:rsidRPr="00A62D70" w:rsidRDefault="00A62D70" w:rsidP="00A62D70">
            <w:pPr>
              <w:numPr>
                <w:ilvl w:val="0"/>
                <w:numId w:val="4"/>
              </w:numPr>
              <w:spacing w:before="100" w:beforeAutospacing="1" w:after="100" w:afterAutospacing="1" w:line="336" w:lineRule="atLeast"/>
              <w:ind w:left="1440"/>
              <w:jc w:val="center"/>
              <w:rPr>
                <w:rFonts w:ascii="Times New Roman" w:eastAsia="Times New Roman" w:hAnsi="Times New Roman" w:cs="Times New Roman"/>
                <w:sz w:val="21"/>
                <w:szCs w:val="21"/>
              </w:rPr>
            </w:pPr>
          </w:p>
          <w:p w:rsidR="00A62D70" w:rsidRPr="00A62D70" w:rsidRDefault="00A62D70" w:rsidP="00A62D70">
            <w:pPr>
              <w:numPr>
                <w:ilvl w:val="1"/>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82" w:tooltip="Tribe of Shabazz" w:history="1">
              <w:r w:rsidRPr="00A62D70">
                <w:rPr>
                  <w:rFonts w:ascii="Times New Roman" w:eastAsia="Times New Roman" w:hAnsi="Times New Roman" w:cs="Times New Roman"/>
                  <w:color w:val="0000FF"/>
                  <w:sz w:val="21"/>
                  <w:u w:val="single"/>
                </w:rPr>
                <w:t xml:space="preserve">Tribe of </w:t>
              </w:r>
              <w:proofErr w:type="spellStart"/>
              <w:r w:rsidRPr="00A62D70">
                <w:rPr>
                  <w:rFonts w:ascii="Times New Roman" w:eastAsia="Times New Roman" w:hAnsi="Times New Roman" w:cs="Times New Roman"/>
                  <w:color w:val="0000FF"/>
                  <w:sz w:val="21"/>
                  <w:u w:val="single"/>
                </w:rPr>
                <w:t>Shabazz</w:t>
              </w:r>
              <w:proofErr w:type="spellEnd"/>
            </w:hyperlink>
          </w:p>
          <w:p w:rsidR="00A62D70" w:rsidRPr="00A62D70" w:rsidRDefault="00A62D70" w:rsidP="00A62D70">
            <w:pPr>
              <w:numPr>
                <w:ilvl w:val="1"/>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83" w:tooltip="Yakub (Nation of Islam)" w:history="1">
              <w:proofErr w:type="spellStart"/>
              <w:r w:rsidRPr="00A62D70">
                <w:rPr>
                  <w:rFonts w:ascii="Times New Roman" w:eastAsia="Times New Roman" w:hAnsi="Times New Roman" w:cs="Times New Roman"/>
                  <w:color w:val="0000FF"/>
                  <w:sz w:val="21"/>
                  <w:u w:val="single"/>
                </w:rPr>
                <w:t>Yakub</w:t>
              </w:r>
              <w:proofErr w:type="spellEnd"/>
            </w:hyperlink>
          </w:p>
          <w:p w:rsidR="00A62D70" w:rsidRPr="00A62D70" w:rsidRDefault="00A62D70" w:rsidP="00A62D70">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84" w:tooltip="Million Man March" w:history="1">
              <w:r w:rsidRPr="00A62D70">
                <w:rPr>
                  <w:rFonts w:ascii="Times New Roman" w:eastAsia="Times New Roman" w:hAnsi="Times New Roman" w:cs="Times New Roman"/>
                  <w:color w:val="0000FF"/>
                  <w:sz w:val="21"/>
                  <w:u w:val="single"/>
                </w:rPr>
                <w:t>Million Man March</w:t>
              </w:r>
            </w:hyperlink>
          </w:p>
        </w:tc>
      </w:tr>
      <w:tr w:rsidR="00A62D70" w:rsidRPr="00A62D70" w:rsidTr="00A62D70">
        <w:trPr>
          <w:tblCellSpacing w:w="30" w:type="dxa"/>
        </w:trPr>
        <w:tc>
          <w:tcPr>
            <w:tcW w:w="0" w:type="auto"/>
            <w:shd w:val="clear" w:color="auto" w:fill="F9F9F9"/>
            <w:vAlign w:val="center"/>
            <w:hideMark/>
          </w:tcPr>
          <w:p w:rsidR="00A62D70" w:rsidRPr="00A62D70" w:rsidRDefault="00A62D70" w:rsidP="00A62D70">
            <w:pPr>
              <w:spacing w:after="0" w:line="336" w:lineRule="atLeast"/>
              <w:jc w:val="center"/>
              <w:rPr>
                <w:rFonts w:ascii="Times New Roman" w:eastAsia="Times New Roman" w:hAnsi="Times New Roman" w:cs="Times New Roman"/>
                <w:b/>
                <w:bCs/>
                <w:sz w:val="21"/>
                <w:szCs w:val="21"/>
              </w:rPr>
            </w:pPr>
            <w:r w:rsidRPr="00A62D70">
              <w:rPr>
                <w:rFonts w:ascii="Times New Roman" w:eastAsia="Times New Roman" w:hAnsi="Times New Roman" w:cs="Times New Roman"/>
                <w:b/>
                <w:bCs/>
                <w:sz w:val="21"/>
                <w:szCs w:val="21"/>
              </w:rPr>
              <w:t>Publications</w:t>
            </w:r>
          </w:p>
        </w:tc>
      </w:tr>
      <w:tr w:rsidR="00A62D70" w:rsidRPr="00A62D70" w:rsidTr="00A62D70">
        <w:trPr>
          <w:tblCellSpacing w:w="30" w:type="dxa"/>
        </w:trPr>
        <w:tc>
          <w:tcPr>
            <w:tcW w:w="0" w:type="auto"/>
            <w:shd w:val="clear" w:color="auto" w:fill="F9F9F9"/>
            <w:vAlign w:val="center"/>
            <w:hideMark/>
          </w:tcPr>
          <w:p w:rsidR="00A62D70" w:rsidRPr="00A62D70" w:rsidRDefault="00A62D70" w:rsidP="00A62D70">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rPr>
            </w:pPr>
            <w:hyperlink r:id="rId85" w:tooltip="A Torchlight for America" w:history="1">
              <w:r w:rsidRPr="00A62D70">
                <w:rPr>
                  <w:rFonts w:ascii="Times New Roman" w:eastAsia="Times New Roman" w:hAnsi="Times New Roman" w:cs="Times New Roman"/>
                  <w:color w:val="0000FF"/>
                  <w:sz w:val="21"/>
                  <w:u w:val="single"/>
                </w:rPr>
                <w:t>A Torchlight for America</w:t>
              </w:r>
            </w:hyperlink>
          </w:p>
          <w:p w:rsidR="00A62D70" w:rsidRPr="00A62D70" w:rsidRDefault="00A62D70" w:rsidP="00A62D70">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rPr>
            </w:pPr>
            <w:hyperlink r:id="rId86" w:tooltip="The Final Call" w:history="1">
              <w:r w:rsidRPr="00A62D70">
                <w:rPr>
                  <w:rFonts w:ascii="Times New Roman" w:eastAsia="Times New Roman" w:hAnsi="Times New Roman" w:cs="Times New Roman"/>
                  <w:color w:val="0000FF"/>
                  <w:sz w:val="21"/>
                  <w:u w:val="single"/>
                </w:rPr>
                <w:t>The Final Call</w:t>
              </w:r>
            </w:hyperlink>
          </w:p>
          <w:p w:rsidR="00A62D70" w:rsidRPr="00A62D70" w:rsidRDefault="00A62D70" w:rsidP="00A62D70">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rPr>
            </w:pPr>
            <w:hyperlink r:id="rId87" w:tooltip="How to Eat to Live" w:history="1">
              <w:r w:rsidRPr="00A62D70">
                <w:rPr>
                  <w:rFonts w:ascii="Times New Roman" w:eastAsia="Times New Roman" w:hAnsi="Times New Roman" w:cs="Times New Roman"/>
                  <w:color w:val="0000FF"/>
                  <w:sz w:val="21"/>
                  <w:u w:val="single"/>
                </w:rPr>
                <w:t>How to Eat to Live</w:t>
              </w:r>
            </w:hyperlink>
          </w:p>
          <w:p w:rsidR="00A62D70" w:rsidRPr="00A62D70" w:rsidRDefault="00A62D70" w:rsidP="00A62D70">
            <w:pPr>
              <w:numPr>
                <w:ilvl w:val="0"/>
                <w:numId w:val="5"/>
              </w:numPr>
              <w:spacing w:before="100" w:beforeAutospacing="1" w:after="100" w:afterAutospacing="1" w:line="288" w:lineRule="atLeast"/>
              <w:jc w:val="center"/>
              <w:rPr>
                <w:rFonts w:ascii="Times New Roman" w:eastAsia="Times New Roman" w:hAnsi="Times New Roman" w:cs="Times New Roman"/>
                <w:sz w:val="21"/>
                <w:szCs w:val="21"/>
              </w:rPr>
            </w:pPr>
            <w:hyperlink r:id="rId88" w:tooltip="Message to the Blackman in America" w:history="1">
              <w:r w:rsidRPr="00A62D70">
                <w:rPr>
                  <w:rFonts w:ascii="Times New Roman" w:eastAsia="Times New Roman" w:hAnsi="Times New Roman" w:cs="Times New Roman"/>
                  <w:color w:val="0000FF"/>
                  <w:sz w:val="21"/>
                  <w:u w:val="single"/>
                </w:rPr>
                <w:t>Message to the Blackman</w:t>
              </w:r>
              <w:r w:rsidRPr="00A62D70">
                <w:rPr>
                  <w:rFonts w:ascii="Times New Roman" w:eastAsia="Times New Roman" w:hAnsi="Times New Roman" w:cs="Times New Roman"/>
                  <w:color w:val="0000FF"/>
                  <w:sz w:val="21"/>
                  <w:szCs w:val="21"/>
                  <w:u w:val="single"/>
                </w:rPr>
                <w:br/>
              </w:r>
              <w:r w:rsidRPr="00A62D70">
                <w:rPr>
                  <w:rFonts w:ascii="Times New Roman" w:eastAsia="Times New Roman" w:hAnsi="Times New Roman" w:cs="Times New Roman"/>
                  <w:color w:val="0000FF"/>
                  <w:sz w:val="21"/>
                  <w:u w:val="single"/>
                </w:rPr>
                <w:t>in America</w:t>
              </w:r>
            </w:hyperlink>
          </w:p>
          <w:p w:rsidR="00A62D70" w:rsidRPr="00A62D70" w:rsidRDefault="00A62D70" w:rsidP="00A62D70">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rPr>
            </w:pPr>
            <w:hyperlink r:id="rId89" w:tooltip="Muhammad Speaks" w:history="1">
              <w:r w:rsidRPr="00A62D70">
                <w:rPr>
                  <w:rFonts w:ascii="Times New Roman" w:eastAsia="Times New Roman" w:hAnsi="Times New Roman" w:cs="Times New Roman"/>
                  <w:color w:val="0000FF"/>
                  <w:sz w:val="21"/>
                  <w:u w:val="single"/>
                </w:rPr>
                <w:t>Muhammad Speaks</w:t>
              </w:r>
            </w:hyperlink>
          </w:p>
        </w:tc>
      </w:tr>
      <w:tr w:rsidR="00A62D70" w:rsidRPr="00A62D70" w:rsidTr="00A62D70">
        <w:trPr>
          <w:tblCellSpacing w:w="30" w:type="dxa"/>
        </w:trPr>
        <w:tc>
          <w:tcPr>
            <w:tcW w:w="0" w:type="auto"/>
            <w:shd w:val="clear" w:color="auto" w:fill="F9F9F9"/>
            <w:vAlign w:val="center"/>
            <w:hideMark/>
          </w:tcPr>
          <w:p w:rsidR="00A62D70" w:rsidRPr="00A62D70" w:rsidRDefault="00A62D70" w:rsidP="00A62D70">
            <w:pPr>
              <w:numPr>
                <w:ilvl w:val="0"/>
                <w:numId w:val="6"/>
              </w:numPr>
              <w:spacing w:before="100" w:beforeAutospacing="1" w:after="100" w:afterAutospacing="1" w:line="336" w:lineRule="atLeast"/>
              <w:jc w:val="center"/>
              <w:rPr>
                <w:rFonts w:ascii="Times New Roman" w:eastAsia="Times New Roman" w:hAnsi="Times New Roman" w:cs="Times New Roman"/>
                <w:b/>
                <w:bCs/>
                <w:sz w:val="21"/>
                <w:szCs w:val="21"/>
              </w:rPr>
            </w:pPr>
            <w:r w:rsidRPr="00A62D70">
              <w:rPr>
                <w:rFonts w:ascii="Times New Roman" w:eastAsia="Times New Roman" w:hAnsi="Times New Roman" w:cs="Times New Roman"/>
                <w:b/>
                <w:bCs/>
                <w:sz w:val="21"/>
                <w:szCs w:val="21"/>
              </w:rPr>
              <w:t>Subsidiaries</w:t>
            </w:r>
          </w:p>
          <w:p w:rsidR="00A62D70" w:rsidRPr="00A62D70" w:rsidRDefault="00A62D70" w:rsidP="00A62D70">
            <w:pPr>
              <w:numPr>
                <w:ilvl w:val="0"/>
                <w:numId w:val="6"/>
              </w:numPr>
              <w:spacing w:before="100" w:beforeAutospacing="1" w:after="100" w:afterAutospacing="1" w:line="336" w:lineRule="atLeast"/>
              <w:jc w:val="center"/>
              <w:rPr>
                <w:rFonts w:ascii="Times New Roman" w:eastAsia="Times New Roman" w:hAnsi="Times New Roman" w:cs="Times New Roman"/>
                <w:b/>
                <w:bCs/>
                <w:sz w:val="21"/>
                <w:szCs w:val="21"/>
              </w:rPr>
            </w:pPr>
            <w:r w:rsidRPr="00A62D70">
              <w:rPr>
                <w:rFonts w:ascii="Times New Roman" w:eastAsia="Times New Roman" w:hAnsi="Times New Roman" w:cs="Times New Roman"/>
                <w:b/>
                <w:bCs/>
                <w:sz w:val="21"/>
                <w:szCs w:val="21"/>
              </w:rPr>
              <w:t>Offshoots</w:t>
            </w:r>
          </w:p>
        </w:tc>
      </w:tr>
      <w:tr w:rsidR="00A62D70" w:rsidRPr="00A62D70" w:rsidTr="00A62D70">
        <w:trPr>
          <w:tblCellSpacing w:w="30" w:type="dxa"/>
        </w:trPr>
        <w:tc>
          <w:tcPr>
            <w:tcW w:w="0" w:type="auto"/>
            <w:shd w:val="clear" w:color="auto" w:fill="F9F9F9"/>
            <w:tcMar>
              <w:top w:w="0" w:type="dxa"/>
              <w:left w:w="24" w:type="dxa"/>
              <w:bottom w:w="96" w:type="dxa"/>
              <w:right w:w="24" w:type="dxa"/>
            </w:tcMar>
            <w:vAlign w:val="center"/>
            <w:hideMark/>
          </w:tcPr>
          <w:p w:rsidR="00A62D70" w:rsidRPr="00A62D70" w:rsidRDefault="00A62D70" w:rsidP="00A62D70">
            <w:pPr>
              <w:numPr>
                <w:ilvl w:val="0"/>
                <w:numId w:val="7"/>
              </w:numPr>
              <w:spacing w:before="100" w:beforeAutospacing="1" w:after="100" w:afterAutospacing="1" w:line="336" w:lineRule="atLeast"/>
              <w:jc w:val="center"/>
              <w:rPr>
                <w:rFonts w:ascii="Times New Roman" w:eastAsia="Times New Roman" w:hAnsi="Times New Roman" w:cs="Times New Roman"/>
                <w:sz w:val="21"/>
                <w:szCs w:val="21"/>
              </w:rPr>
            </w:pPr>
            <w:hyperlink r:id="rId90" w:tooltip="American Society of Muslims" w:history="1">
              <w:r w:rsidRPr="00A62D70">
                <w:rPr>
                  <w:rFonts w:ascii="Times New Roman" w:eastAsia="Times New Roman" w:hAnsi="Times New Roman" w:cs="Times New Roman"/>
                  <w:color w:val="0000FF"/>
                  <w:sz w:val="21"/>
                  <w:u w:val="single"/>
                </w:rPr>
                <w:t>American Society of Muslims</w:t>
              </w:r>
            </w:hyperlink>
          </w:p>
          <w:p w:rsidR="00A62D70" w:rsidRPr="00A62D70" w:rsidRDefault="00A62D70" w:rsidP="00A62D70">
            <w:pPr>
              <w:numPr>
                <w:ilvl w:val="0"/>
                <w:numId w:val="7"/>
              </w:numPr>
              <w:spacing w:before="100" w:beforeAutospacing="1" w:after="100" w:afterAutospacing="1" w:line="336" w:lineRule="atLeast"/>
              <w:jc w:val="center"/>
              <w:rPr>
                <w:rFonts w:ascii="Times New Roman" w:eastAsia="Times New Roman" w:hAnsi="Times New Roman" w:cs="Times New Roman"/>
                <w:sz w:val="21"/>
                <w:szCs w:val="21"/>
              </w:rPr>
            </w:pPr>
            <w:hyperlink r:id="rId91" w:tooltip="Fruit of Islam" w:history="1">
              <w:r w:rsidRPr="00A62D70">
                <w:rPr>
                  <w:rFonts w:ascii="Times New Roman" w:eastAsia="Times New Roman" w:hAnsi="Times New Roman" w:cs="Times New Roman"/>
                  <w:color w:val="0000FF"/>
                  <w:sz w:val="21"/>
                  <w:u w:val="single"/>
                </w:rPr>
                <w:t>Fruit of Islam</w:t>
              </w:r>
            </w:hyperlink>
          </w:p>
          <w:p w:rsidR="00A62D70" w:rsidRPr="00A62D70" w:rsidRDefault="00A62D70" w:rsidP="00A62D70">
            <w:pPr>
              <w:numPr>
                <w:ilvl w:val="0"/>
                <w:numId w:val="7"/>
              </w:numPr>
              <w:spacing w:before="100" w:beforeAutospacing="1" w:after="100" w:afterAutospacing="1" w:line="336" w:lineRule="atLeast"/>
              <w:jc w:val="center"/>
              <w:rPr>
                <w:rFonts w:ascii="Times New Roman" w:eastAsia="Times New Roman" w:hAnsi="Times New Roman" w:cs="Times New Roman"/>
                <w:sz w:val="21"/>
                <w:szCs w:val="21"/>
              </w:rPr>
            </w:pPr>
            <w:hyperlink r:id="rId92" w:tooltip="Five-Percent Nation" w:history="1">
              <w:r w:rsidRPr="00A62D70">
                <w:rPr>
                  <w:rFonts w:ascii="Times New Roman" w:eastAsia="Times New Roman" w:hAnsi="Times New Roman" w:cs="Times New Roman"/>
                  <w:color w:val="0000FF"/>
                  <w:sz w:val="21"/>
                  <w:u w:val="single"/>
                </w:rPr>
                <w:t>Five-Percent Nation</w:t>
              </w:r>
            </w:hyperlink>
          </w:p>
          <w:p w:rsidR="00A62D70" w:rsidRPr="00A62D70" w:rsidRDefault="00A62D70" w:rsidP="00A62D70">
            <w:pPr>
              <w:numPr>
                <w:ilvl w:val="0"/>
                <w:numId w:val="7"/>
              </w:numPr>
              <w:spacing w:before="100" w:beforeAutospacing="1" w:after="100" w:afterAutospacing="1" w:line="336" w:lineRule="atLeast"/>
              <w:jc w:val="center"/>
              <w:rPr>
                <w:rFonts w:ascii="Times New Roman" w:eastAsia="Times New Roman" w:hAnsi="Times New Roman" w:cs="Times New Roman"/>
                <w:sz w:val="21"/>
                <w:szCs w:val="21"/>
              </w:rPr>
            </w:pPr>
            <w:hyperlink r:id="rId93" w:tooltip="New Black Panther Party" w:history="1">
              <w:r w:rsidRPr="00A62D70">
                <w:rPr>
                  <w:rFonts w:ascii="Times New Roman" w:eastAsia="Times New Roman" w:hAnsi="Times New Roman" w:cs="Times New Roman"/>
                  <w:color w:val="0000FF"/>
                  <w:sz w:val="21"/>
                  <w:u w:val="single"/>
                </w:rPr>
                <w:t>New Black Panther Party</w:t>
              </w:r>
            </w:hyperlink>
          </w:p>
          <w:p w:rsidR="00A62D70" w:rsidRPr="00A62D70" w:rsidRDefault="00A62D70" w:rsidP="00A62D70">
            <w:pPr>
              <w:numPr>
                <w:ilvl w:val="0"/>
                <w:numId w:val="7"/>
              </w:numPr>
              <w:spacing w:before="100" w:beforeAutospacing="1" w:after="100" w:afterAutospacing="1" w:line="336" w:lineRule="atLeast"/>
              <w:jc w:val="center"/>
              <w:rPr>
                <w:rFonts w:ascii="Times New Roman" w:eastAsia="Times New Roman" w:hAnsi="Times New Roman" w:cs="Times New Roman"/>
                <w:sz w:val="21"/>
                <w:szCs w:val="21"/>
              </w:rPr>
            </w:pPr>
            <w:hyperlink r:id="rId94" w:tooltip="United Nation of Islam" w:history="1">
              <w:r w:rsidRPr="00A62D70">
                <w:rPr>
                  <w:rFonts w:ascii="Times New Roman" w:eastAsia="Times New Roman" w:hAnsi="Times New Roman" w:cs="Times New Roman"/>
                  <w:color w:val="0000FF"/>
                  <w:sz w:val="21"/>
                  <w:u w:val="single"/>
                </w:rPr>
                <w:t>United Nation of Islam</w:t>
              </w:r>
            </w:hyperlink>
          </w:p>
          <w:p w:rsidR="00A62D70" w:rsidRPr="00A62D70" w:rsidRDefault="00A62D70" w:rsidP="00A62D70">
            <w:pPr>
              <w:numPr>
                <w:ilvl w:val="0"/>
                <w:numId w:val="7"/>
              </w:numPr>
              <w:spacing w:before="100" w:beforeAutospacing="1" w:after="100" w:afterAutospacing="1" w:line="336" w:lineRule="atLeast"/>
              <w:jc w:val="center"/>
              <w:rPr>
                <w:rFonts w:ascii="Times New Roman" w:eastAsia="Times New Roman" w:hAnsi="Times New Roman" w:cs="Times New Roman"/>
                <w:sz w:val="21"/>
                <w:szCs w:val="21"/>
              </w:rPr>
            </w:pPr>
            <w:hyperlink r:id="rId95" w:tooltip="Your Black Muslim Bakery" w:history="1">
              <w:r w:rsidRPr="00A62D70">
                <w:rPr>
                  <w:rFonts w:ascii="Times New Roman" w:eastAsia="Times New Roman" w:hAnsi="Times New Roman" w:cs="Times New Roman"/>
                  <w:color w:val="0000FF"/>
                  <w:sz w:val="21"/>
                  <w:u w:val="single"/>
                </w:rPr>
                <w:t>Your Black Muslim Bakery</w:t>
              </w:r>
            </w:hyperlink>
          </w:p>
        </w:tc>
      </w:tr>
      <w:tr w:rsidR="00A62D70" w:rsidRPr="00A62D70" w:rsidTr="00A62D70">
        <w:trPr>
          <w:tblCellSpacing w:w="30" w:type="dxa"/>
        </w:trPr>
        <w:tc>
          <w:tcPr>
            <w:tcW w:w="0" w:type="auto"/>
            <w:shd w:val="clear" w:color="auto" w:fill="F9F9F9"/>
            <w:vAlign w:val="center"/>
            <w:hideMark/>
          </w:tcPr>
          <w:p w:rsidR="00A62D70" w:rsidRPr="00A62D70" w:rsidRDefault="00A62D70" w:rsidP="00A62D70">
            <w:pPr>
              <w:numPr>
                <w:ilvl w:val="0"/>
                <w:numId w:val="8"/>
              </w:numPr>
              <w:spacing w:before="100" w:beforeAutospacing="1" w:after="100" w:afterAutospacing="1" w:line="336" w:lineRule="atLeast"/>
              <w:jc w:val="right"/>
              <w:rPr>
                <w:rFonts w:ascii="Times New Roman" w:eastAsia="Times New Roman" w:hAnsi="Times New Roman" w:cs="Times New Roman"/>
                <w:sz w:val="24"/>
                <w:szCs w:val="24"/>
              </w:rPr>
            </w:pPr>
            <w:hyperlink r:id="rId96" w:tooltip="Template:Nation of Islam" w:history="1">
              <w:r w:rsidRPr="00A62D70">
                <w:rPr>
                  <w:rFonts w:ascii="Times New Roman" w:eastAsia="Times New Roman" w:hAnsi="Times New Roman" w:cs="Times New Roman"/>
                  <w:color w:val="0000FF"/>
                  <w:sz w:val="24"/>
                  <w:szCs w:val="24"/>
                  <w:u w:val="single"/>
                </w:rPr>
                <w:t>v</w:t>
              </w:r>
            </w:hyperlink>
          </w:p>
          <w:p w:rsidR="00A62D70" w:rsidRPr="00A62D70" w:rsidRDefault="00A62D70" w:rsidP="00A62D70">
            <w:pPr>
              <w:numPr>
                <w:ilvl w:val="0"/>
                <w:numId w:val="8"/>
              </w:numPr>
              <w:spacing w:before="100" w:beforeAutospacing="1" w:after="100" w:afterAutospacing="1" w:line="336" w:lineRule="atLeast"/>
              <w:jc w:val="right"/>
              <w:rPr>
                <w:rFonts w:ascii="Times New Roman" w:eastAsia="Times New Roman" w:hAnsi="Times New Roman" w:cs="Times New Roman"/>
                <w:sz w:val="24"/>
                <w:szCs w:val="24"/>
              </w:rPr>
            </w:pPr>
            <w:hyperlink r:id="rId97" w:tooltip="Template talk:Nation of Islam" w:history="1">
              <w:r w:rsidRPr="00A62D70">
                <w:rPr>
                  <w:rFonts w:ascii="Times New Roman" w:eastAsia="Times New Roman" w:hAnsi="Times New Roman" w:cs="Times New Roman"/>
                  <w:color w:val="0000FF"/>
                  <w:sz w:val="24"/>
                  <w:szCs w:val="24"/>
                  <w:u w:val="single"/>
                </w:rPr>
                <w:t>t</w:t>
              </w:r>
            </w:hyperlink>
          </w:p>
          <w:p w:rsidR="00A62D70" w:rsidRPr="00A62D70" w:rsidRDefault="00A62D70" w:rsidP="00A62D70">
            <w:pPr>
              <w:numPr>
                <w:ilvl w:val="0"/>
                <w:numId w:val="8"/>
              </w:numPr>
              <w:spacing w:before="100" w:beforeAutospacing="1" w:after="100" w:afterAutospacing="1" w:line="336" w:lineRule="atLeast"/>
              <w:jc w:val="right"/>
              <w:rPr>
                <w:rFonts w:ascii="Times New Roman" w:eastAsia="Times New Roman" w:hAnsi="Times New Roman" w:cs="Times New Roman"/>
                <w:sz w:val="24"/>
                <w:szCs w:val="24"/>
              </w:rPr>
            </w:pPr>
            <w:hyperlink r:id="rId98" w:history="1">
              <w:r w:rsidRPr="00A62D70">
                <w:rPr>
                  <w:rFonts w:ascii="Times New Roman" w:eastAsia="Times New Roman" w:hAnsi="Times New Roman" w:cs="Times New Roman"/>
                  <w:color w:val="0000FF"/>
                  <w:sz w:val="24"/>
                  <w:szCs w:val="24"/>
                  <w:u w:val="single"/>
                </w:rPr>
                <w:t>e</w:t>
              </w:r>
            </w:hyperlink>
          </w:p>
        </w:tc>
      </w:tr>
    </w:tbl>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Farrakhan was born </w:t>
      </w:r>
      <w:r w:rsidRPr="00A62D70">
        <w:rPr>
          <w:rFonts w:ascii="Times New Roman" w:eastAsia="Times New Roman" w:hAnsi="Times New Roman" w:cs="Times New Roman"/>
          <w:b/>
          <w:bCs/>
          <w:sz w:val="24"/>
          <w:szCs w:val="24"/>
        </w:rPr>
        <w:t>Louis Eugene Wolcott</w:t>
      </w:r>
      <w:r w:rsidRPr="00A62D70">
        <w:rPr>
          <w:rFonts w:ascii="Times New Roman" w:eastAsia="Times New Roman" w:hAnsi="Times New Roman" w:cs="Times New Roman"/>
          <w:sz w:val="24"/>
          <w:szCs w:val="24"/>
        </w:rPr>
        <w:t xml:space="preserve"> (also mistakenly spelled Walcott)</w:t>
      </w:r>
      <w:hyperlink r:id="rId99" w:anchor="cite_note-Holland-7" w:history="1">
        <w:r w:rsidRPr="00A62D70">
          <w:rPr>
            <w:rFonts w:ascii="Times New Roman" w:eastAsia="Times New Roman" w:hAnsi="Times New Roman" w:cs="Times New Roman"/>
            <w:color w:val="0000FF"/>
            <w:sz w:val="24"/>
            <w:szCs w:val="24"/>
            <w:u w:val="single"/>
            <w:vertAlign w:val="superscript"/>
          </w:rPr>
          <w:t>[7]</w:t>
        </w:r>
      </w:hyperlink>
      <w:r w:rsidRPr="00A62D70">
        <w:rPr>
          <w:rFonts w:ascii="Times New Roman" w:eastAsia="Times New Roman" w:hAnsi="Times New Roman" w:cs="Times New Roman"/>
          <w:sz w:val="24"/>
          <w:szCs w:val="24"/>
        </w:rPr>
        <w:t xml:space="preserve"> in </w:t>
      </w:r>
      <w:hyperlink r:id="rId100" w:tooltip="The Bronx, New York" w:history="1">
        <w:r w:rsidRPr="00A62D70">
          <w:rPr>
            <w:rFonts w:ascii="Times New Roman" w:eastAsia="Times New Roman" w:hAnsi="Times New Roman" w:cs="Times New Roman"/>
            <w:color w:val="0000FF"/>
            <w:sz w:val="24"/>
            <w:szCs w:val="24"/>
            <w:u w:val="single"/>
          </w:rPr>
          <w:t>The Bronx, New York</w:t>
        </w:r>
      </w:hyperlink>
      <w:r w:rsidRPr="00A62D70">
        <w:rPr>
          <w:rFonts w:ascii="Times New Roman" w:eastAsia="Times New Roman" w:hAnsi="Times New Roman" w:cs="Times New Roman"/>
          <w:sz w:val="24"/>
          <w:szCs w:val="24"/>
        </w:rPr>
        <w:t xml:space="preserve">, the younger of two sons of Sarah Mae Manning (January 16, 1900 – November 18, 1988) and Percival Clark, immigrants from the </w:t>
      </w:r>
      <w:hyperlink r:id="rId101" w:tooltip="Caribbean" w:history="1">
        <w:r w:rsidRPr="00A62D70">
          <w:rPr>
            <w:rFonts w:ascii="Times New Roman" w:eastAsia="Times New Roman" w:hAnsi="Times New Roman" w:cs="Times New Roman"/>
            <w:color w:val="0000FF"/>
            <w:sz w:val="24"/>
            <w:szCs w:val="24"/>
            <w:u w:val="single"/>
          </w:rPr>
          <w:t>Caribbean</w:t>
        </w:r>
      </w:hyperlink>
      <w:r w:rsidRPr="00A62D70">
        <w:rPr>
          <w:rFonts w:ascii="Times New Roman" w:eastAsia="Times New Roman" w:hAnsi="Times New Roman" w:cs="Times New Roman"/>
          <w:sz w:val="24"/>
          <w:szCs w:val="24"/>
        </w:rPr>
        <w:t xml:space="preserve"> islands. His mother was born in </w:t>
      </w:r>
      <w:hyperlink r:id="rId102" w:tooltip="Saint Kitts and Nevis" w:history="1">
        <w:r w:rsidRPr="00A62D70">
          <w:rPr>
            <w:rFonts w:ascii="Times New Roman" w:eastAsia="Times New Roman" w:hAnsi="Times New Roman" w:cs="Times New Roman"/>
            <w:color w:val="0000FF"/>
            <w:sz w:val="24"/>
            <w:szCs w:val="24"/>
            <w:u w:val="single"/>
          </w:rPr>
          <w:t>Saint Kitts and Nevis</w:t>
        </w:r>
      </w:hyperlink>
      <w:r w:rsidRPr="00A62D70">
        <w:rPr>
          <w:rFonts w:ascii="Times New Roman" w:eastAsia="Times New Roman" w:hAnsi="Times New Roman" w:cs="Times New Roman"/>
          <w:sz w:val="24"/>
          <w:szCs w:val="24"/>
        </w:rPr>
        <w:t xml:space="preserve">. His father was a </w:t>
      </w:r>
      <w:hyperlink r:id="rId103" w:tooltip="Jamaican" w:history="1">
        <w:r w:rsidRPr="00A62D70">
          <w:rPr>
            <w:rFonts w:ascii="Times New Roman" w:eastAsia="Times New Roman" w:hAnsi="Times New Roman" w:cs="Times New Roman"/>
            <w:color w:val="0000FF"/>
            <w:sz w:val="24"/>
            <w:szCs w:val="24"/>
            <w:u w:val="single"/>
          </w:rPr>
          <w:t>Jamaican</w:t>
        </w:r>
      </w:hyperlink>
      <w:r w:rsidRPr="00A62D70">
        <w:rPr>
          <w:rFonts w:ascii="Times New Roman" w:eastAsia="Times New Roman" w:hAnsi="Times New Roman" w:cs="Times New Roman"/>
          <w:sz w:val="24"/>
          <w:szCs w:val="24"/>
        </w:rPr>
        <w:t xml:space="preserve"> native. The couple split before Louis was born. Farrakhan says he never knew his biological father. His mother then moved in with Louis Wolcott from </w:t>
      </w:r>
      <w:hyperlink r:id="rId104" w:tooltip="Barbados" w:history="1">
        <w:r w:rsidRPr="00A62D70">
          <w:rPr>
            <w:rFonts w:ascii="Times New Roman" w:eastAsia="Times New Roman" w:hAnsi="Times New Roman" w:cs="Times New Roman"/>
            <w:color w:val="0000FF"/>
            <w:sz w:val="24"/>
            <w:szCs w:val="24"/>
            <w:u w:val="single"/>
          </w:rPr>
          <w:t>Barbados</w:t>
        </w:r>
      </w:hyperlink>
      <w:r w:rsidRPr="00A62D70">
        <w:rPr>
          <w:rFonts w:ascii="Times New Roman" w:eastAsia="Times New Roman" w:hAnsi="Times New Roman" w:cs="Times New Roman"/>
          <w:sz w:val="24"/>
          <w:szCs w:val="24"/>
        </w:rPr>
        <w:t>, who became his stepfather.</w:t>
      </w:r>
      <w:hyperlink r:id="rId105" w:anchor="cite_note-matt-8" w:history="1">
        <w:r w:rsidRPr="00A62D70">
          <w:rPr>
            <w:rFonts w:ascii="Times New Roman" w:eastAsia="Times New Roman" w:hAnsi="Times New Roman" w:cs="Times New Roman"/>
            <w:color w:val="0000FF"/>
            <w:sz w:val="24"/>
            <w:szCs w:val="24"/>
            <w:u w:val="single"/>
            <w:vertAlign w:val="superscript"/>
          </w:rPr>
          <w:t>[8]</w:t>
        </w:r>
      </w:hyperlink>
      <w:r w:rsidRPr="00A62D70">
        <w:rPr>
          <w:rFonts w:ascii="Times New Roman" w:eastAsia="Times New Roman" w:hAnsi="Times New Roman" w:cs="Times New Roman"/>
          <w:sz w:val="24"/>
          <w:szCs w:val="24"/>
        </w:rPr>
        <w:t xml:space="preserve"> After Louis' stepfather died in 1936, the Wolcott family moved to </w:t>
      </w:r>
      <w:hyperlink r:id="rId106" w:tooltip="Boston, Massachusetts" w:history="1">
        <w:r w:rsidRPr="00A62D70">
          <w:rPr>
            <w:rFonts w:ascii="Times New Roman" w:eastAsia="Times New Roman" w:hAnsi="Times New Roman" w:cs="Times New Roman"/>
            <w:color w:val="0000FF"/>
            <w:sz w:val="24"/>
            <w:szCs w:val="24"/>
            <w:u w:val="single"/>
          </w:rPr>
          <w:t>Boston, Massachusetts</w:t>
        </w:r>
      </w:hyperlink>
      <w:r w:rsidRPr="00A62D70">
        <w:rPr>
          <w:rFonts w:ascii="Times New Roman" w:eastAsia="Times New Roman" w:hAnsi="Times New Roman" w:cs="Times New Roman"/>
          <w:sz w:val="24"/>
          <w:szCs w:val="24"/>
        </w:rPr>
        <w:t xml:space="preserve">, where they settled in the </w:t>
      </w:r>
      <w:hyperlink r:id="rId107" w:tooltip="West Indian" w:history="1">
        <w:r w:rsidRPr="00A62D70">
          <w:rPr>
            <w:rFonts w:ascii="Times New Roman" w:eastAsia="Times New Roman" w:hAnsi="Times New Roman" w:cs="Times New Roman"/>
            <w:color w:val="0000FF"/>
            <w:sz w:val="24"/>
            <w:szCs w:val="24"/>
            <w:u w:val="single"/>
          </w:rPr>
          <w:t>West Indian</w:t>
        </w:r>
      </w:hyperlink>
      <w:r w:rsidRPr="00A62D70">
        <w:rPr>
          <w:rFonts w:ascii="Times New Roman" w:eastAsia="Times New Roman" w:hAnsi="Times New Roman" w:cs="Times New Roman"/>
          <w:sz w:val="24"/>
          <w:szCs w:val="24"/>
        </w:rPr>
        <w:t xml:space="preserve"> neighborhood of the </w:t>
      </w:r>
      <w:hyperlink r:id="rId108" w:tooltip="Roxbury, Massachusetts" w:history="1">
        <w:r w:rsidRPr="00A62D70">
          <w:rPr>
            <w:rFonts w:ascii="Times New Roman" w:eastAsia="Times New Roman" w:hAnsi="Times New Roman" w:cs="Times New Roman"/>
            <w:color w:val="0000FF"/>
            <w:sz w:val="24"/>
            <w:szCs w:val="24"/>
            <w:u w:val="single"/>
          </w:rPr>
          <w:t>Roxbury</w:t>
        </w:r>
      </w:hyperlink>
      <w:r w:rsidRPr="00A62D70">
        <w:rPr>
          <w:rFonts w:ascii="Times New Roman" w:eastAsia="Times New Roman" w:hAnsi="Times New Roman" w:cs="Times New Roman"/>
          <w:sz w:val="24"/>
          <w:szCs w:val="24"/>
        </w:rPr>
        <w:t xml:space="preserve"> area.</w:t>
      </w:r>
      <w:hyperlink r:id="rId109" w:anchor="cite_note-matt-8" w:history="1">
        <w:r w:rsidRPr="00A62D70">
          <w:rPr>
            <w:rFonts w:ascii="Times New Roman" w:eastAsia="Times New Roman" w:hAnsi="Times New Roman" w:cs="Times New Roman"/>
            <w:color w:val="0000FF"/>
            <w:sz w:val="24"/>
            <w:szCs w:val="24"/>
            <w:u w:val="single"/>
            <w:vertAlign w:val="superscript"/>
          </w:rPr>
          <w:t>[8]</w:t>
        </w:r>
      </w:hyperlink>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Starting at the age of six, Wolcott received rigorous training in the violin.</w:t>
      </w:r>
      <w:hyperlink r:id="rId110" w:anchor="cite_note-Holland-7" w:history="1">
        <w:r w:rsidRPr="00A62D70">
          <w:rPr>
            <w:rFonts w:ascii="Times New Roman" w:eastAsia="Times New Roman" w:hAnsi="Times New Roman" w:cs="Times New Roman"/>
            <w:color w:val="0000FF"/>
            <w:sz w:val="24"/>
            <w:szCs w:val="24"/>
            <w:u w:val="single"/>
            <w:vertAlign w:val="superscript"/>
          </w:rPr>
          <w:t>[7]</w:t>
        </w:r>
      </w:hyperlink>
      <w:r w:rsidRPr="00A62D70">
        <w:rPr>
          <w:rFonts w:ascii="Times New Roman" w:eastAsia="Times New Roman" w:hAnsi="Times New Roman" w:cs="Times New Roman"/>
          <w:sz w:val="24"/>
          <w:szCs w:val="24"/>
        </w:rPr>
        <w:t xml:space="preserve"> He received his first violin at the age of six, and by the time he was 13 years old he had played with the </w:t>
      </w:r>
      <w:hyperlink r:id="rId111" w:tooltip="Boston College Orchestra (page does not exist)" w:history="1">
        <w:r w:rsidRPr="00A62D70">
          <w:rPr>
            <w:rFonts w:ascii="Times New Roman" w:eastAsia="Times New Roman" w:hAnsi="Times New Roman" w:cs="Times New Roman"/>
            <w:color w:val="0000FF"/>
            <w:sz w:val="24"/>
            <w:szCs w:val="24"/>
            <w:u w:val="single"/>
          </w:rPr>
          <w:t>Boston College Orchestra</w:t>
        </w:r>
      </w:hyperlink>
      <w:r w:rsidRPr="00A62D70">
        <w:rPr>
          <w:rFonts w:ascii="Times New Roman" w:eastAsia="Times New Roman" w:hAnsi="Times New Roman" w:cs="Times New Roman"/>
          <w:sz w:val="24"/>
          <w:szCs w:val="24"/>
        </w:rPr>
        <w:t xml:space="preserve"> and the </w:t>
      </w:r>
      <w:hyperlink r:id="rId112" w:tooltip="Boston Civic Symphony" w:history="1">
        <w:r w:rsidRPr="00A62D70">
          <w:rPr>
            <w:rFonts w:ascii="Times New Roman" w:eastAsia="Times New Roman" w:hAnsi="Times New Roman" w:cs="Times New Roman"/>
            <w:color w:val="0000FF"/>
            <w:sz w:val="24"/>
            <w:szCs w:val="24"/>
            <w:u w:val="single"/>
          </w:rPr>
          <w:t>Boston Civic Symphony</w:t>
        </w:r>
      </w:hyperlink>
      <w:r w:rsidRPr="00A62D70">
        <w:rPr>
          <w:rFonts w:ascii="Times New Roman" w:eastAsia="Times New Roman" w:hAnsi="Times New Roman" w:cs="Times New Roman"/>
          <w:sz w:val="24"/>
          <w:szCs w:val="24"/>
        </w:rPr>
        <w:t>.</w:t>
      </w:r>
      <w:hyperlink r:id="rId113" w:anchor="cite_note-matt-8" w:history="1">
        <w:r w:rsidRPr="00A62D70">
          <w:rPr>
            <w:rFonts w:ascii="Times New Roman" w:eastAsia="Times New Roman" w:hAnsi="Times New Roman" w:cs="Times New Roman"/>
            <w:color w:val="0000FF"/>
            <w:sz w:val="24"/>
            <w:szCs w:val="24"/>
            <w:u w:val="single"/>
            <w:vertAlign w:val="superscript"/>
          </w:rPr>
          <w:t>[8]</w:t>
        </w:r>
      </w:hyperlink>
      <w:r w:rsidRPr="00A62D70">
        <w:rPr>
          <w:rFonts w:ascii="Times New Roman" w:eastAsia="Times New Roman" w:hAnsi="Times New Roman" w:cs="Times New Roman"/>
          <w:sz w:val="24"/>
          <w:szCs w:val="24"/>
        </w:rPr>
        <w:t xml:space="preserve"> A year later, he went on to win national competitions. In 1946, he was one of the first black performers to appear on the </w:t>
      </w:r>
      <w:hyperlink r:id="rId114" w:tooltip="Ted Mack (television host)" w:history="1">
        <w:r w:rsidRPr="00A62D70">
          <w:rPr>
            <w:rFonts w:ascii="Times New Roman" w:eastAsia="Times New Roman" w:hAnsi="Times New Roman" w:cs="Times New Roman"/>
            <w:color w:val="0000FF"/>
            <w:sz w:val="24"/>
            <w:szCs w:val="24"/>
            <w:u w:val="single"/>
          </w:rPr>
          <w:t>Ted Mack</w:t>
        </w:r>
      </w:hyperlink>
      <w:r w:rsidRPr="00A62D70">
        <w:rPr>
          <w:rFonts w:ascii="Times New Roman" w:eastAsia="Times New Roman" w:hAnsi="Times New Roman" w:cs="Times New Roman"/>
          <w:sz w:val="24"/>
          <w:szCs w:val="24"/>
        </w:rPr>
        <w:t xml:space="preserve"> </w:t>
      </w:r>
      <w:hyperlink r:id="rId115" w:tooltip="Original Amateur Hour" w:history="1">
        <w:r w:rsidRPr="00A62D70">
          <w:rPr>
            <w:rFonts w:ascii="Times New Roman" w:eastAsia="Times New Roman" w:hAnsi="Times New Roman" w:cs="Times New Roman"/>
            <w:i/>
            <w:iCs/>
            <w:color w:val="0000FF"/>
            <w:sz w:val="24"/>
            <w:szCs w:val="24"/>
            <w:u w:val="single"/>
          </w:rPr>
          <w:t>Original Amateur Hour</w:t>
        </w:r>
      </w:hyperlink>
      <w:r w:rsidRPr="00A62D70">
        <w:rPr>
          <w:rFonts w:ascii="Times New Roman" w:eastAsia="Times New Roman" w:hAnsi="Times New Roman" w:cs="Times New Roman"/>
          <w:sz w:val="24"/>
          <w:szCs w:val="24"/>
        </w:rPr>
        <w:t>,</w:t>
      </w:r>
      <w:hyperlink r:id="rId116" w:anchor="cite_note-Holland-7" w:history="1">
        <w:r w:rsidRPr="00A62D70">
          <w:rPr>
            <w:rFonts w:ascii="Times New Roman" w:eastAsia="Times New Roman" w:hAnsi="Times New Roman" w:cs="Times New Roman"/>
            <w:color w:val="0000FF"/>
            <w:sz w:val="24"/>
            <w:szCs w:val="24"/>
            <w:u w:val="single"/>
            <w:vertAlign w:val="superscript"/>
          </w:rPr>
          <w:t>[7]</w:t>
        </w:r>
      </w:hyperlink>
      <w:r w:rsidRPr="00A62D70">
        <w:rPr>
          <w:rFonts w:ascii="Times New Roman" w:eastAsia="Times New Roman" w:hAnsi="Times New Roman" w:cs="Times New Roman"/>
          <w:sz w:val="24"/>
          <w:szCs w:val="24"/>
        </w:rPr>
        <w:t xml:space="preserve"> where he also won an award. He and his family were active members of the </w:t>
      </w:r>
      <w:hyperlink r:id="rId117" w:tooltip="Episcopal Church (United States)" w:history="1">
        <w:r w:rsidRPr="00A62D70">
          <w:rPr>
            <w:rFonts w:ascii="Times New Roman" w:eastAsia="Times New Roman" w:hAnsi="Times New Roman" w:cs="Times New Roman"/>
            <w:color w:val="0000FF"/>
            <w:sz w:val="24"/>
            <w:szCs w:val="24"/>
            <w:u w:val="single"/>
          </w:rPr>
          <w:t>Episcopal</w:t>
        </w:r>
      </w:hyperlink>
      <w:r w:rsidRPr="00A62D70">
        <w:rPr>
          <w:rFonts w:ascii="Times New Roman" w:eastAsia="Times New Roman" w:hAnsi="Times New Roman" w:cs="Times New Roman"/>
          <w:sz w:val="24"/>
          <w:szCs w:val="24"/>
        </w:rPr>
        <w:t xml:space="preserve"> St. Cyprian's Church in </w:t>
      </w:r>
      <w:hyperlink r:id="rId118" w:tooltip="Roxbury, Massachusetts" w:history="1">
        <w:r w:rsidRPr="00A62D70">
          <w:rPr>
            <w:rFonts w:ascii="Times New Roman" w:eastAsia="Times New Roman" w:hAnsi="Times New Roman" w:cs="Times New Roman"/>
            <w:color w:val="0000FF"/>
            <w:sz w:val="24"/>
            <w:szCs w:val="24"/>
            <w:u w:val="single"/>
          </w:rPr>
          <w:t>Roxbury, Massachusetts</w:t>
        </w:r>
      </w:hyperlink>
      <w:r w:rsidRPr="00A62D70">
        <w:rPr>
          <w:rFonts w:ascii="Times New Roman" w:eastAsia="Times New Roman" w:hAnsi="Times New Roman" w:cs="Times New Roman"/>
          <w:sz w:val="24"/>
          <w:szCs w:val="24"/>
        </w:rPr>
        <w:t>.</w:t>
      </w:r>
      <w:hyperlink r:id="rId119" w:anchor="cite_note-matt-8" w:history="1">
        <w:r w:rsidRPr="00A62D70">
          <w:rPr>
            <w:rFonts w:ascii="Times New Roman" w:eastAsia="Times New Roman" w:hAnsi="Times New Roman" w:cs="Times New Roman"/>
            <w:color w:val="0000FF"/>
            <w:sz w:val="24"/>
            <w:szCs w:val="24"/>
            <w:u w:val="single"/>
            <w:vertAlign w:val="superscript"/>
          </w:rPr>
          <w:t>[8]</w:t>
        </w:r>
      </w:hyperlink>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Wolcott attended the prestigious </w:t>
      </w:r>
      <w:hyperlink r:id="rId120" w:tooltip="Boston Latin School" w:history="1">
        <w:r w:rsidRPr="00A62D70">
          <w:rPr>
            <w:rFonts w:ascii="Times New Roman" w:eastAsia="Times New Roman" w:hAnsi="Times New Roman" w:cs="Times New Roman"/>
            <w:color w:val="0000FF"/>
            <w:sz w:val="24"/>
            <w:szCs w:val="24"/>
            <w:u w:val="single"/>
          </w:rPr>
          <w:t>Boston Latin School</w:t>
        </w:r>
      </w:hyperlink>
      <w:r w:rsidRPr="00A62D70">
        <w:rPr>
          <w:rFonts w:ascii="Times New Roman" w:eastAsia="Times New Roman" w:hAnsi="Times New Roman" w:cs="Times New Roman"/>
          <w:sz w:val="24"/>
          <w:szCs w:val="24"/>
        </w:rPr>
        <w:t xml:space="preserve">, and later the </w:t>
      </w:r>
      <w:hyperlink r:id="rId121" w:tooltip="English High School of Boston" w:history="1">
        <w:r w:rsidRPr="00A62D70">
          <w:rPr>
            <w:rFonts w:ascii="Times New Roman" w:eastAsia="Times New Roman" w:hAnsi="Times New Roman" w:cs="Times New Roman"/>
            <w:color w:val="0000FF"/>
            <w:sz w:val="24"/>
            <w:szCs w:val="24"/>
            <w:u w:val="single"/>
          </w:rPr>
          <w:t>English High School</w:t>
        </w:r>
      </w:hyperlink>
      <w:r w:rsidRPr="00A62D70">
        <w:rPr>
          <w:rFonts w:ascii="Times New Roman" w:eastAsia="Times New Roman" w:hAnsi="Times New Roman" w:cs="Times New Roman"/>
          <w:sz w:val="24"/>
          <w:szCs w:val="24"/>
        </w:rPr>
        <w:t>, from which he graduated.</w:t>
      </w:r>
      <w:hyperlink r:id="rId122" w:anchor="cite_note-Judis-9" w:history="1">
        <w:r w:rsidRPr="00A62D70">
          <w:rPr>
            <w:rFonts w:ascii="Times New Roman" w:eastAsia="Times New Roman" w:hAnsi="Times New Roman" w:cs="Times New Roman"/>
            <w:color w:val="0000FF"/>
            <w:sz w:val="24"/>
            <w:szCs w:val="24"/>
            <w:u w:val="single"/>
            <w:vertAlign w:val="superscript"/>
          </w:rPr>
          <w:t>[9]</w:t>
        </w:r>
      </w:hyperlink>
      <w:r w:rsidRPr="00A62D70">
        <w:rPr>
          <w:rFonts w:ascii="Times New Roman" w:eastAsia="Times New Roman" w:hAnsi="Times New Roman" w:cs="Times New Roman"/>
          <w:sz w:val="24"/>
          <w:szCs w:val="24"/>
        </w:rPr>
        <w:t xml:space="preserve"> He completed three years at </w:t>
      </w:r>
      <w:hyperlink r:id="rId123" w:tooltip="Winston-Salem State University" w:history="1">
        <w:r w:rsidRPr="00A62D70">
          <w:rPr>
            <w:rFonts w:ascii="Times New Roman" w:eastAsia="Times New Roman" w:hAnsi="Times New Roman" w:cs="Times New Roman"/>
            <w:color w:val="0000FF"/>
            <w:sz w:val="24"/>
            <w:szCs w:val="24"/>
            <w:u w:val="single"/>
          </w:rPr>
          <w:t>Winston-Salem Teachers College</w:t>
        </w:r>
      </w:hyperlink>
      <w:r w:rsidRPr="00A62D70">
        <w:rPr>
          <w:rFonts w:ascii="Times New Roman" w:eastAsia="Times New Roman" w:hAnsi="Times New Roman" w:cs="Times New Roman"/>
          <w:sz w:val="24"/>
          <w:szCs w:val="24"/>
        </w:rPr>
        <w:t>, where he had a track scholarship.</w:t>
      </w:r>
      <w:hyperlink r:id="rId124" w:anchor="cite_note-10" w:history="1">
        <w:r w:rsidRPr="00A62D70">
          <w:rPr>
            <w:rFonts w:ascii="Times New Roman" w:eastAsia="Times New Roman" w:hAnsi="Times New Roman" w:cs="Times New Roman"/>
            <w:color w:val="0000FF"/>
            <w:sz w:val="24"/>
            <w:szCs w:val="24"/>
            <w:u w:val="single"/>
            <w:vertAlign w:val="superscript"/>
          </w:rPr>
          <w:t>[10]</w:t>
        </w:r>
      </w:hyperlink>
    </w:p>
    <w:p w:rsidR="00A62D70" w:rsidRPr="00A62D70" w:rsidRDefault="00A62D70" w:rsidP="00A62D70">
      <w:pPr>
        <w:spacing w:before="100" w:beforeAutospacing="1" w:after="100" w:afterAutospacing="1" w:line="240" w:lineRule="auto"/>
        <w:outlineLvl w:val="1"/>
        <w:rPr>
          <w:rFonts w:ascii="Times New Roman" w:eastAsia="Times New Roman" w:hAnsi="Times New Roman" w:cs="Times New Roman"/>
          <w:b/>
          <w:bCs/>
          <w:sz w:val="36"/>
          <w:szCs w:val="36"/>
        </w:rPr>
      </w:pPr>
      <w:r w:rsidRPr="00A62D70">
        <w:rPr>
          <w:rFonts w:ascii="Times New Roman" w:eastAsia="Times New Roman" w:hAnsi="Times New Roman" w:cs="Times New Roman"/>
          <w:b/>
          <w:bCs/>
          <w:sz w:val="36"/>
          <w:szCs w:val="36"/>
        </w:rPr>
        <w:t>Marriage and family</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Wolcott married Betsy Ross while he was in college. (She later took the name </w:t>
      </w:r>
      <w:hyperlink r:id="rId125" w:tooltip="Khadijah Farrakhan" w:history="1">
        <w:proofErr w:type="spellStart"/>
        <w:r w:rsidRPr="00A62D70">
          <w:rPr>
            <w:rFonts w:ascii="Times New Roman" w:eastAsia="Times New Roman" w:hAnsi="Times New Roman" w:cs="Times New Roman"/>
            <w:color w:val="0000FF"/>
            <w:sz w:val="24"/>
            <w:szCs w:val="24"/>
            <w:u w:val="single"/>
          </w:rPr>
          <w:t>Khadijah</w:t>
        </w:r>
        <w:proofErr w:type="spellEnd"/>
        <w:r w:rsidRPr="00A62D70">
          <w:rPr>
            <w:rFonts w:ascii="Times New Roman" w:eastAsia="Times New Roman" w:hAnsi="Times New Roman" w:cs="Times New Roman"/>
            <w:color w:val="0000FF"/>
            <w:sz w:val="24"/>
            <w:szCs w:val="24"/>
            <w:u w:val="single"/>
          </w:rPr>
          <w:t xml:space="preserve"> Farrakhan</w:t>
        </w:r>
      </w:hyperlink>
      <w:r w:rsidRPr="00A62D70">
        <w:rPr>
          <w:rFonts w:ascii="Times New Roman" w:eastAsia="Times New Roman" w:hAnsi="Times New Roman" w:cs="Times New Roman"/>
          <w:sz w:val="24"/>
          <w:szCs w:val="24"/>
        </w:rPr>
        <w:t>.) She lived in Boston,</w:t>
      </w:r>
      <w:r w:rsidRPr="00A62D70">
        <w:rPr>
          <w:rFonts w:ascii="Times New Roman" w:eastAsia="Times New Roman" w:hAnsi="Times New Roman" w:cs="Times New Roman"/>
          <w:sz w:val="24"/>
          <w:szCs w:val="24"/>
          <w:vertAlign w:val="superscript"/>
        </w:rPr>
        <w:t>[</w:t>
      </w:r>
      <w:hyperlink r:id="rId126" w:anchor="Chronological_items" w:tooltip="Wikipedia:Manual of Style/Dates and numbers" w:history="1">
        <w:r w:rsidRPr="00A62D70">
          <w:rPr>
            <w:rFonts w:ascii="Times New Roman" w:eastAsia="Times New Roman" w:hAnsi="Times New Roman" w:cs="Times New Roman"/>
            <w:i/>
            <w:iCs/>
            <w:color w:val="0000FF"/>
            <w:sz w:val="24"/>
            <w:szCs w:val="24"/>
            <w:u w:val="single"/>
            <w:vertAlign w:val="superscript"/>
          </w:rPr>
          <w:t>when?</w:t>
        </w:r>
      </w:hyperlink>
      <w:r w:rsidRPr="00A62D70">
        <w:rPr>
          <w:rFonts w:ascii="Times New Roman" w:eastAsia="Times New Roman" w:hAnsi="Times New Roman" w:cs="Times New Roman"/>
          <w:sz w:val="24"/>
          <w:szCs w:val="24"/>
          <w:vertAlign w:val="superscript"/>
        </w:rPr>
        <w:t>]</w:t>
      </w:r>
      <w:r w:rsidRPr="00A62D70">
        <w:rPr>
          <w:rFonts w:ascii="Times New Roman" w:eastAsia="Times New Roman" w:hAnsi="Times New Roman" w:cs="Times New Roman"/>
          <w:sz w:val="24"/>
          <w:szCs w:val="24"/>
        </w:rPr>
        <w:t xml:space="preserve"> and was pregnant with their child. Due to complications from the pregnancy, Wolcott dropped out after completing his junior year of college to devote time to her and their child. They are still married.</w:t>
      </w:r>
    </w:p>
    <w:p w:rsidR="00A62D70" w:rsidRPr="00A62D70" w:rsidRDefault="00A62D70" w:rsidP="00A62D70">
      <w:pPr>
        <w:spacing w:before="100" w:beforeAutospacing="1" w:after="100" w:afterAutospacing="1" w:line="240" w:lineRule="auto"/>
        <w:outlineLvl w:val="1"/>
        <w:rPr>
          <w:rFonts w:ascii="Times New Roman" w:eastAsia="Times New Roman" w:hAnsi="Times New Roman" w:cs="Times New Roman"/>
          <w:b/>
          <w:bCs/>
          <w:sz w:val="36"/>
          <w:szCs w:val="36"/>
        </w:rPr>
      </w:pPr>
      <w:r w:rsidRPr="00A62D70">
        <w:rPr>
          <w:rFonts w:ascii="Times New Roman" w:eastAsia="Times New Roman" w:hAnsi="Times New Roman" w:cs="Times New Roman"/>
          <w:b/>
          <w:bCs/>
          <w:sz w:val="36"/>
          <w:szCs w:val="36"/>
        </w:rPr>
        <w:t>Career</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In the 1950s, Wolcott started his professional music career by recording several </w:t>
      </w:r>
      <w:hyperlink r:id="rId127" w:tooltip="Calypso music" w:history="1">
        <w:r w:rsidRPr="00A62D70">
          <w:rPr>
            <w:rFonts w:ascii="Times New Roman" w:eastAsia="Times New Roman" w:hAnsi="Times New Roman" w:cs="Times New Roman"/>
            <w:color w:val="0000FF"/>
            <w:sz w:val="24"/>
            <w:szCs w:val="24"/>
            <w:u w:val="single"/>
          </w:rPr>
          <w:t>calypso</w:t>
        </w:r>
      </w:hyperlink>
      <w:r w:rsidRPr="00A62D70">
        <w:rPr>
          <w:rFonts w:ascii="Times New Roman" w:eastAsia="Times New Roman" w:hAnsi="Times New Roman" w:cs="Times New Roman"/>
          <w:sz w:val="24"/>
          <w:szCs w:val="24"/>
        </w:rPr>
        <w:t xml:space="preserve"> albums as a singer under the name "The Charmer". He also performed on tour. In February 1955, using part of his middle name, Eugene, "Calypso Gene" was headlining a show in </w:t>
      </w:r>
      <w:hyperlink r:id="rId128" w:tooltip="Chicago" w:history="1">
        <w:r w:rsidRPr="00A62D70">
          <w:rPr>
            <w:rFonts w:ascii="Times New Roman" w:eastAsia="Times New Roman" w:hAnsi="Times New Roman" w:cs="Times New Roman"/>
            <w:color w:val="0000FF"/>
            <w:sz w:val="24"/>
            <w:szCs w:val="24"/>
            <w:u w:val="single"/>
          </w:rPr>
          <w:t>Chicago</w:t>
        </w:r>
      </w:hyperlink>
      <w:r w:rsidRPr="00A62D70">
        <w:rPr>
          <w:rFonts w:ascii="Times New Roman" w:eastAsia="Times New Roman" w:hAnsi="Times New Roman" w:cs="Times New Roman"/>
          <w:sz w:val="24"/>
          <w:szCs w:val="24"/>
        </w:rPr>
        <w:t xml:space="preserve">, </w:t>
      </w:r>
      <w:hyperlink r:id="rId129" w:tooltip="Illinois" w:history="1">
        <w:r w:rsidRPr="00A62D70">
          <w:rPr>
            <w:rFonts w:ascii="Times New Roman" w:eastAsia="Times New Roman" w:hAnsi="Times New Roman" w:cs="Times New Roman"/>
            <w:color w:val="0000FF"/>
            <w:sz w:val="24"/>
            <w:szCs w:val="24"/>
            <w:u w:val="single"/>
          </w:rPr>
          <w:t>Illinois</w:t>
        </w:r>
      </w:hyperlink>
      <w:r w:rsidRPr="00A62D70">
        <w:rPr>
          <w:rFonts w:ascii="Times New Roman" w:eastAsia="Times New Roman" w:hAnsi="Times New Roman" w:cs="Times New Roman"/>
          <w:sz w:val="24"/>
          <w:szCs w:val="24"/>
        </w:rPr>
        <w:t xml:space="preserve">, entitled "Calypso Follies." One of his songs was on the top 100 Billboard Chart for five years in a row. There he first came in contact with the teachings of the </w:t>
      </w:r>
      <w:hyperlink r:id="rId130" w:tooltip="Nation of Islam" w:history="1">
        <w:r w:rsidRPr="00A62D70">
          <w:rPr>
            <w:rFonts w:ascii="Times New Roman" w:eastAsia="Times New Roman" w:hAnsi="Times New Roman" w:cs="Times New Roman"/>
            <w:color w:val="0000FF"/>
            <w:sz w:val="24"/>
            <w:szCs w:val="24"/>
            <w:u w:val="single"/>
          </w:rPr>
          <w:t>Nation of Islam</w:t>
        </w:r>
      </w:hyperlink>
      <w:r w:rsidRPr="00A62D70">
        <w:rPr>
          <w:rFonts w:ascii="Times New Roman" w:eastAsia="Times New Roman" w:hAnsi="Times New Roman" w:cs="Times New Roman"/>
          <w:sz w:val="24"/>
          <w:szCs w:val="24"/>
        </w:rPr>
        <w:t xml:space="preserve"> (NOI) through Rodney Smith, a friend and </w:t>
      </w:r>
      <w:hyperlink r:id="rId131" w:tooltip="Saxophonist" w:history="1">
        <w:r w:rsidRPr="00A62D70">
          <w:rPr>
            <w:rFonts w:ascii="Times New Roman" w:eastAsia="Times New Roman" w:hAnsi="Times New Roman" w:cs="Times New Roman"/>
            <w:color w:val="0000FF"/>
            <w:sz w:val="24"/>
            <w:szCs w:val="24"/>
            <w:u w:val="single"/>
          </w:rPr>
          <w:t>saxophonist</w:t>
        </w:r>
      </w:hyperlink>
      <w:r w:rsidRPr="00A62D70">
        <w:rPr>
          <w:rFonts w:ascii="Times New Roman" w:eastAsia="Times New Roman" w:hAnsi="Times New Roman" w:cs="Times New Roman"/>
          <w:sz w:val="24"/>
          <w:szCs w:val="24"/>
        </w:rPr>
        <w:t xml:space="preserve"> from Boston. Wolcott and his wife Betsy were invited to the Nation of Islam's annual </w:t>
      </w:r>
      <w:hyperlink r:id="rId132" w:tooltip="Saviours' Day" w:history="1">
        <w:proofErr w:type="spellStart"/>
        <w:r w:rsidRPr="00A62D70">
          <w:rPr>
            <w:rFonts w:ascii="Times New Roman" w:eastAsia="Times New Roman" w:hAnsi="Times New Roman" w:cs="Times New Roman"/>
            <w:color w:val="0000FF"/>
            <w:sz w:val="24"/>
            <w:szCs w:val="24"/>
            <w:u w:val="single"/>
          </w:rPr>
          <w:t>Saviours'</w:t>
        </w:r>
        <w:proofErr w:type="spellEnd"/>
        <w:r w:rsidRPr="00A62D70">
          <w:rPr>
            <w:rFonts w:ascii="Times New Roman" w:eastAsia="Times New Roman" w:hAnsi="Times New Roman" w:cs="Times New Roman"/>
            <w:color w:val="0000FF"/>
            <w:sz w:val="24"/>
            <w:szCs w:val="24"/>
            <w:u w:val="single"/>
          </w:rPr>
          <w:t xml:space="preserve"> Day</w:t>
        </w:r>
      </w:hyperlink>
      <w:r w:rsidRPr="00A62D70">
        <w:rPr>
          <w:rFonts w:ascii="Times New Roman" w:eastAsia="Times New Roman" w:hAnsi="Times New Roman" w:cs="Times New Roman"/>
          <w:sz w:val="24"/>
          <w:szCs w:val="24"/>
        </w:rPr>
        <w:t xml:space="preserve"> address by Elijah Muhammad. Prior to going to </w:t>
      </w:r>
      <w:proofErr w:type="spellStart"/>
      <w:r w:rsidRPr="00A62D70">
        <w:rPr>
          <w:rFonts w:ascii="Times New Roman" w:eastAsia="Times New Roman" w:hAnsi="Times New Roman" w:cs="Times New Roman"/>
          <w:sz w:val="24"/>
          <w:szCs w:val="24"/>
        </w:rPr>
        <w:t>Saviours'</w:t>
      </w:r>
      <w:proofErr w:type="spellEnd"/>
      <w:r w:rsidRPr="00A62D70">
        <w:rPr>
          <w:rFonts w:ascii="Times New Roman" w:eastAsia="Times New Roman" w:hAnsi="Times New Roman" w:cs="Times New Roman"/>
          <w:sz w:val="24"/>
          <w:szCs w:val="24"/>
        </w:rPr>
        <w:t xml:space="preserve"> Day, due to then-Minister </w:t>
      </w:r>
      <w:hyperlink r:id="rId133" w:tooltip="Malcolm X" w:history="1">
        <w:r w:rsidRPr="00A62D70">
          <w:rPr>
            <w:rFonts w:ascii="Times New Roman" w:eastAsia="Times New Roman" w:hAnsi="Times New Roman" w:cs="Times New Roman"/>
            <w:color w:val="0000FF"/>
            <w:sz w:val="24"/>
            <w:szCs w:val="24"/>
            <w:u w:val="single"/>
          </w:rPr>
          <w:t>Malcolm X</w:t>
        </w:r>
      </w:hyperlink>
      <w:r w:rsidRPr="00A62D70">
        <w:rPr>
          <w:rFonts w:ascii="Times New Roman" w:eastAsia="Times New Roman" w:hAnsi="Times New Roman" w:cs="Times New Roman"/>
          <w:sz w:val="24"/>
          <w:szCs w:val="24"/>
        </w:rPr>
        <w:t>'s popularity in the media, Wolcott had never heard of Elijah Muhammad, and like many outside of the Nation of Islam, thought Malcolm X was the leader of the Nation of Islam.</w:t>
      </w:r>
      <w:r w:rsidRPr="00A62D70">
        <w:rPr>
          <w:rFonts w:ascii="Times New Roman" w:eastAsia="Times New Roman" w:hAnsi="Times New Roman" w:cs="Times New Roman"/>
          <w:sz w:val="24"/>
          <w:szCs w:val="24"/>
          <w:vertAlign w:val="superscript"/>
        </w:rPr>
        <w:t>[</w:t>
      </w:r>
      <w:hyperlink r:id="rId134" w:tooltip="Wikipedia:Citation needed" w:history="1">
        <w:r w:rsidRPr="00A62D70">
          <w:rPr>
            <w:rFonts w:ascii="Times New Roman" w:eastAsia="Times New Roman" w:hAnsi="Times New Roman" w:cs="Times New Roman"/>
            <w:i/>
            <w:iCs/>
            <w:color w:val="0000FF"/>
            <w:sz w:val="24"/>
            <w:szCs w:val="24"/>
            <w:u w:val="single"/>
            <w:vertAlign w:val="superscript"/>
          </w:rPr>
          <w:t>citation needed</w:t>
        </w:r>
      </w:hyperlink>
      <w:r w:rsidRPr="00A62D70">
        <w:rPr>
          <w:rFonts w:ascii="Times New Roman" w:eastAsia="Times New Roman" w:hAnsi="Times New Roman" w:cs="Times New Roman"/>
          <w:sz w:val="24"/>
          <w:szCs w:val="24"/>
          <w:vertAlign w:val="superscript"/>
        </w:rPr>
        <w:t>]</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In 1955, Wolcott fulfilled the requirements to be a registered Muslim/registered believer/registered laborer. He memorized and recited verbatim the 10 questions and answers of the NOI's Student Enrollment. He then wrote a </w:t>
      </w:r>
      <w:proofErr w:type="spellStart"/>
      <w:r w:rsidRPr="00A62D70">
        <w:rPr>
          <w:rFonts w:ascii="Times New Roman" w:eastAsia="Times New Roman" w:hAnsi="Times New Roman" w:cs="Times New Roman"/>
          <w:sz w:val="24"/>
          <w:szCs w:val="24"/>
        </w:rPr>
        <w:t>Saviour's</w:t>
      </w:r>
      <w:proofErr w:type="spellEnd"/>
      <w:r w:rsidRPr="00A62D70">
        <w:rPr>
          <w:rFonts w:ascii="Times New Roman" w:eastAsia="Times New Roman" w:hAnsi="Times New Roman" w:cs="Times New Roman"/>
          <w:sz w:val="24"/>
          <w:szCs w:val="24"/>
        </w:rPr>
        <w:t xml:space="preserve"> Letter that must be sent to the NOI's headquarters in Chicago. The </w:t>
      </w:r>
      <w:proofErr w:type="spellStart"/>
      <w:r w:rsidRPr="00A62D70">
        <w:rPr>
          <w:rFonts w:ascii="Times New Roman" w:eastAsia="Times New Roman" w:hAnsi="Times New Roman" w:cs="Times New Roman"/>
          <w:sz w:val="24"/>
          <w:szCs w:val="24"/>
        </w:rPr>
        <w:t>Saviour's</w:t>
      </w:r>
      <w:proofErr w:type="spellEnd"/>
      <w:r w:rsidRPr="00A62D70">
        <w:rPr>
          <w:rFonts w:ascii="Times New Roman" w:eastAsia="Times New Roman" w:hAnsi="Times New Roman" w:cs="Times New Roman"/>
          <w:sz w:val="24"/>
          <w:szCs w:val="24"/>
        </w:rPr>
        <w:t xml:space="preserve"> Letter must be copied </w:t>
      </w:r>
      <w:hyperlink r:id="rId135" w:tooltip="wikt:verbatim" w:history="1">
        <w:r w:rsidRPr="00A62D70">
          <w:rPr>
            <w:rFonts w:ascii="Times New Roman" w:eastAsia="Times New Roman" w:hAnsi="Times New Roman" w:cs="Times New Roman"/>
            <w:i/>
            <w:iCs/>
            <w:color w:val="0000FF"/>
            <w:sz w:val="24"/>
            <w:szCs w:val="24"/>
            <w:u w:val="single"/>
          </w:rPr>
          <w:t>verbatim</w:t>
        </w:r>
      </w:hyperlink>
      <w:r w:rsidRPr="00A62D70">
        <w:rPr>
          <w:rFonts w:ascii="Times New Roman" w:eastAsia="Times New Roman" w:hAnsi="Times New Roman" w:cs="Times New Roman"/>
          <w:sz w:val="24"/>
          <w:szCs w:val="24"/>
        </w:rPr>
        <w:t xml:space="preserve">, and have the identical handwriting of the Nation of Islam's founder, </w:t>
      </w:r>
      <w:hyperlink r:id="rId136" w:tooltip="Wallace Fard Muhammad" w:history="1">
        <w:r w:rsidRPr="00A62D70">
          <w:rPr>
            <w:rFonts w:ascii="Times New Roman" w:eastAsia="Times New Roman" w:hAnsi="Times New Roman" w:cs="Times New Roman"/>
            <w:color w:val="0000FF"/>
            <w:sz w:val="24"/>
            <w:szCs w:val="24"/>
            <w:u w:val="single"/>
          </w:rPr>
          <w:t xml:space="preserve">Wallace </w:t>
        </w:r>
        <w:proofErr w:type="spellStart"/>
        <w:r w:rsidRPr="00A62D70">
          <w:rPr>
            <w:rFonts w:ascii="Times New Roman" w:eastAsia="Times New Roman" w:hAnsi="Times New Roman" w:cs="Times New Roman"/>
            <w:color w:val="0000FF"/>
            <w:sz w:val="24"/>
            <w:szCs w:val="24"/>
            <w:u w:val="single"/>
          </w:rPr>
          <w:t>Fard</w:t>
        </w:r>
        <w:proofErr w:type="spellEnd"/>
        <w:r w:rsidRPr="00A62D70">
          <w:rPr>
            <w:rFonts w:ascii="Times New Roman" w:eastAsia="Times New Roman" w:hAnsi="Times New Roman" w:cs="Times New Roman"/>
            <w:color w:val="0000FF"/>
            <w:sz w:val="24"/>
            <w:szCs w:val="24"/>
            <w:u w:val="single"/>
          </w:rPr>
          <w:t xml:space="preserve"> Muhammad</w:t>
        </w:r>
      </w:hyperlink>
      <w:r w:rsidRPr="00A62D70">
        <w:rPr>
          <w:rFonts w:ascii="Times New Roman" w:eastAsia="Times New Roman" w:hAnsi="Times New Roman" w:cs="Times New Roman"/>
          <w:sz w:val="24"/>
          <w:szCs w:val="24"/>
        </w:rPr>
        <w:t xml:space="preserve">. After having the </w:t>
      </w:r>
      <w:proofErr w:type="spellStart"/>
      <w:r w:rsidRPr="00A62D70">
        <w:rPr>
          <w:rFonts w:ascii="Times New Roman" w:eastAsia="Times New Roman" w:hAnsi="Times New Roman" w:cs="Times New Roman"/>
          <w:sz w:val="24"/>
          <w:szCs w:val="24"/>
        </w:rPr>
        <w:t>Saviour's</w:t>
      </w:r>
      <w:proofErr w:type="spellEnd"/>
      <w:r w:rsidRPr="00A62D70">
        <w:rPr>
          <w:rFonts w:ascii="Times New Roman" w:eastAsia="Times New Roman" w:hAnsi="Times New Roman" w:cs="Times New Roman"/>
          <w:sz w:val="24"/>
          <w:szCs w:val="24"/>
        </w:rPr>
        <w:t xml:space="preserve"> Letter reviewed, and approved by the NOI's headquarters in Chicago in July 1955, Wolcott received a letter of approval from the Nation of Islam acknowledging his official membership as a registered Muslim/registered believer/registered laborer in the NOI. As a result, he received his "X." The "X" was considered a placeholder, used to indicate Nation of Islam members original African family names had been lost. They acknowledged European surnames were </w:t>
      </w:r>
      <w:hyperlink r:id="rId137" w:tooltip="Slave name" w:history="1">
        <w:r w:rsidRPr="00A62D70">
          <w:rPr>
            <w:rFonts w:ascii="Times New Roman" w:eastAsia="Times New Roman" w:hAnsi="Times New Roman" w:cs="Times New Roman"/>
            <w:color w:val="0000FF"/>
            <w:sz w:val="24"/>
            <w:szCs w:val="24"/>
            <w:u w:val="single"/>
          </w:rPr>
          <w:t>slave names</w:t>
        </w:r>
      </w:hyperlink>
      <w:r w:rsidRPr="00A62D70">
        <w:rPr>
          <w:rFonts w:ascii="Times New Roman" w:eastAsia="Times New Roman" w:hAnsi="Times New Roman" w:cs="Times New Roman"/>
          <w:sz w:val="24"/>
          <w:szCs w:val="24"/>
        </w:rPr>
        <w:t xml:space="preserve">, assigned by the </w:t>
      </w:r>
      <w:proofErr w:type="spellStart"/>
      <w:r w:rsidRPr="00A62D70">
        <w:rPr>
          <w:rFonts w:ascii="Times New Roman" w:eastAsia="Times New Roman" w:hAnsi="Times New Roman" w:cs="Times New Roman"/>
          <w:sz w:val="24"/>
          <w:szCs w:val="24"/>
        </w:rPr>
        <w:t>slaveowners</w:t>
      </w:r>
      <w:proofErr w:type="spellEnd"/>
      <w:r w:rsidRPr="00A62D70">
        <w:rPr>
          <w:rFonts w:ascii="Times New Roman" w:eastAsia="Times New Roman" w:hAnsi="Times New Roman" w:cs="Times New Roman"/>
          <w:sz w:val="24"/>
          <w:szCs w:val="24"/>
        </w:rPr>
        <w:t xml:space="preserve"> to mark their ownership. Members of the NOI used the "X" while waiting for their Islamic names, which some NOI members received later in their conversion.</w:t>
      </w:r>
      <w:hyperlink r:id="rId138" w:anchor="cite_note-Lincoln-11" w:history="1">
        <w:r w:rsidRPr="00A62D70">
          <w:rPr>
            <w:rFonts w:ascii="Times New Roman" w:eastAsia="Times New Roman" w:hAnsi="Times New Roman" w:cs="Times New Roman"/>
            <w:color w:val="0000FF"/>
            <w:sz w:val="24"/>
            <w:szCs w:val="24"/>
            <w:u w:val="single"/>
            <w:vertAlign w:val="superscript"/>
          </w:rPr>
          <w:t>[11]</w:t>
        </w:r>
      </w:hyperlink>
      <w:r w:rsidRPr="00A62D70">
        <w:rPr>
          <w:rFonts w:ascii="Times New Roman" w:eastAsia="Times New Roman" w:hAnsi="Times New Roman" w:cs="Times New Roman"/>
          <w:sz w:val="24"/>
          <w:szCs w:val="24"/>
        </w:rPr>
        <w:t xml:space="preserve"> Hence, Louis Wolcott became Louis X. </w:t>
      </w:r>
      <w:hyperlink r:id="rId139" w:tooltip="Elijah Muhammad" w:history="1">
        <w:r w:rsidRPr="00A62D70">
          <w:rPr>
            <w:rFonts w:ascii="Times New Roman" w:eastAsia="Times New Roman" w:hAnsi="Times New Roman" w:cs="Times New Roman"/>
            <w:color w:val="0000FF"/>
            <w:sz w:val="24"/>
            <w:szCs w:val="24"/>
            <w:u w:val="single"/>
          </w:rPr>
          <w:t>Elijah Muhammad</w:t>
        </w:r>
      </w:hyperlink>
      <w:r w:rsidRPr="00A62D70">
        <w:rPr>
          <w:rFonts w:ascii="Times New Roman" w:eastAsia="Times New Roman" w:hAnsi="Times New Roman" w:cs="Times New Roman"/>
          <w:sz w:val="24"/>
          <w:szCs w:val="24"/>
        </w:rPr>
        <w:t xml:space="preserve"> then replaced his "X" with the "holy name" Farrakhan, an </w:t>
      </w:r>
      <w:hyperlink r:id="rId140" w:tooltip="Arabic" w:history="1">
        <w:r w:rsidRPr="00A62D70">
          <w:rPr>
            <w:rFonts w:ascii="Times New Roman" w:eastAsia="Times New Roman" w:hAnsi="Times New Roman" w:cs="Times New Roman"/>
            <w:color w:val="0000FF"/>
            <w:sz w:val="24"/>
            <w:szCs w:val="24"/>
            <w:u w:val="single"/>
          </w:rPr>
          <w:t>Arabic</w:t>
        </w:r>
      </w:hyperlink>
      <w:r w:rsidRPr="00A62D70">
        <w:rPr>
          <w:rFonts w:ascii="Times New Roman" w:eastAsia="Times New Roman" w:hAnsi="Times New Roman" w:cs="Times New Roman"/>
          <w:sz w:val="24"/>
          <w:szCs w:val="24"/>
        </w:rPr>
        <w:t xml:space="preserve"> name meaning "The Criterion".</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The summer after Louis' conversion, Elijah Muhammad stated that all musicians in the NOI had to choose between music and the Nation of Islam.</w:t>
      </w:r>
      <w:hyperlink r:id="rId141" w:anchor="cite_note-Holland-7" w:history="1">
        <w:r w:rsidRPr="00A62D70">
          <w:rPr>
            <w:rFonts w:ascii="Times New Roman" w:eastAsia="Times New Roman" w:hAnsi="Times New Roman" w:cs="Times New Roman"/>
            <w:color w:val="0000FF"/>
            <w:sz w:val="24"/>
            <w:szCs w:val="24"/>
            <w:u w:val="single"/>
            <w:vertAlign w:val="superscript"/>
          </w:rPr>
          <w:t>[7]</w:t>
        </w:r>
      </w:hyperlink>
      <w:r w:rsidRPr="00A62D70">
        <w:rPr>
          <w:rFonts w:ascii="Times New Roman" w:eastAsia="Times New Roman" w:hAnsi="Times New Roman" w:cs="Times New Roman"/>
          <w:sz w:val="24"/>
          <w:szCs w:val="24"/>
        </w:rPr>
        <w:t xml:space="preserve"> Louis X did so only after performing one final event at the </w:t>
      </w:r>
      <w:proofErr w:type="spellStart"/>
      <w:r w:rsidRPr="00A62D70">
        <w:rPr>
          <w:rFonts w:ascii="Times New Roman" w:eastAsia="Times New Roman" w:hAnsi="Times New Roman" w:cs="Times New Roman"/>
          <w:sz w:val="24"/>
          <w:szCs w:val="24"/>
        </w:rPr>
        <w:t>Nevel</w:t>
      </w:r>
      <w:proofErr w:type="spellEnd"/>
      <w:r w:rsidRPr="00A62D70">
        <w:rPr>
          <w:rFonts w:ascii="Times New Roman" w:eastAsia="Times New Roman" w:hAnsi="Times New Roman" w:cs="Times New Roman"/>
          <w:sz w:val="24"/>
          <w:szCs w:val="24"/>
        </w:rPr>
        <w:t xml:space="preserve"> Country Club.</w:t>
      </w:r>
      <w:r w:rsidRPr="00A62D70">
        <w:rPr>
          <w:rFonts w:ascii="Times New Roman" w:eastAsia="Times New Roman" w:hAnsi="Times New Roman" w:cs="Times New Roman"/>
          <w:sz w:val="24"/>
          <w:szCs w:val="24"/>
          <w:vertAlign w:val="superscript"/>
        </w:rPr>
        <w:t>[</w:t>
      </w:r>
      <w:hyperlink r:id="rId142" w:tooltip="Wikipedia:Citation needed" w:history="1">
        <w:r w:rsidRPr="00A62D70">
          <w:rPr>
            <w:rFonts w:ascii="Times New Roman" w:eastAsia="Times New Roman" w:hAnsi="Times New Roman" w:cs="Times New Roman"/>
            <w:i/>
            <w:iCs/>
            <w:color w:val="0000FF"/>
            <w:sz w:val="24"/>
            <w:szCs w:val="24"/>
            <w:u w:val="single"/>
            <w:vertAlign w:val="superscript"/>
          </w:rPr>
          <w:t>citation needed</w:t>
        </w:r>
      </w:hyperlink>
      <w:r w:rsidRPr="00A62D70">
        <w:rPr>
          <w:rFonts w:ascii="Times New Roman" w:eastAsia="Times New Roman" w:hAnsi="Times New Roman" w:cs="Times New Roman"/>
          <w:sz w:val="24"/>
          <w:szCs w:val="24"/>
          <w:vertAlign w:val="superscript"/>
        </w:rPr>
        <w:t>]</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Louis X quickly rose through the ranks. After only nine months of being a registered Muslim in the NOI and a member of Muhammad's Temple of Islam in Boston, where Malcolm X was the minister, the former calypso-singer turned </w:t>
      </w:r>
      <w:hyperlink r:id="rId143" w:tooltip="Muslim" w:history="1">
        <w:r w:rsidRPr="00A62D70">
          <w:rPr>
            <w:rFonts w:ascii="Times New Roman" w:eastAsia="Times New Roman" w:hAnsi="Times New Roman" w:cs="Times New Roman"/>
            <w:color w:val="0000FF"/>
            <w:sz w:val="24"/>
            <w:szCs w:val="24"/>
            <w:u w:val="single"/>
          </w:rPr>
          <w:t>Muslim</w:t>
        </w:r>
      </w:hyperlink>
      <w:r w:rsidRPr="00A62D70">
        <w:rPr>
          <w:rFonts w:ascii="Times New Roman" w:eastAsia="Times New Roman" w:hAnsi="Times New Roman" w:cs="Times New Roman"/>
          <w:sz w:val="24"/>
          <w:szCs w:val="24"/>
        </w:rPr>
        <w:t xml:space="preserve"> became his assistant minister. Eventually he became the official minister after Elijah Muhammad transferred Malcolm X to Muhammad's Temple of Islam No. 7 on West 116th St. in </w:t>
      </w:r>
      <w:hyperlink r:id="rId144" w:tooltip="Harlem, New York City" w:history="1">
        <w:r w:rsidRPr="00A62D70">
          <w:rPr>
            <w:rFonts w:ascii="Times New Roman" w:eastAsia="Times New Roman" w:hAnsi="Times New Roman" w:cs="Times New Roman"/>
            <w:color w:val="0000FF"/>
            <w:sz w:val="24"/>
            <w:szCs w:val="24"/>
            <w:u w:val="single"/>
          </w:rPr>
          <w:t>Harlem, New York City</w:t>
        </w:r>
      </w:hyperlink>
      <w:r w:rsidRPr="00A62D70">
        <w:rPr>
          <w:rFonts w:ascii="Times New Roman" w:eastAsia="Times New Roman" w:hAnsi="Times New Roman" w:cs="Times New Roman"/>
          <w:sz w:val="24"/>
          <w:szCs w:val="24"/>
        </w:rPr>
        <w:t xml:space="preserve">. Today the mosque is a </w:t>
      </w:r>
      <w:hyperlink r:id="rId145" w:tooltip="Sunni Muslim" w:history="1">
        <w:r w:rsidRPr="00A62D70">
          <w:rPr>
            <w:rFonts w:ascii="Times New Roman" w:eastAsia="Times New Roman" w:hAnsi="Times New Roman" w:cs="Times New Roman"/>
            <w:color w:val="0000FF"/>
            <w:sz w:val="24"/>
            <w:szCs w:val="24"/>
            <w:u w:val="single"/>
          </w:rPr>
          <w:t>Sunni Muslim</w:t>
        </w:r>
      </w:hyperlink>
      <w:r w:rsidRPr="00A62D70">
        <w:rPr>
          <w:rFonts w:ascii="Times New Roman" w:eastAsia="Times New Roman" w:hAnsi="Times New Roman" w:cs="Times New Roman"/>
          <w:sz w:val="24"/>
          <w:szCs w:val="24"/>
        </w:rPr>
        <w:t xml:space="preserve"> </w:t>
      </w:r>
      <w:hyperlink r:id="rId146" w:tooltip="Masjid" w:history="1">
        <w:proofErr w:type="spellStart"/>
        <w:r w:rsidRPr="00A62D70">
          <w:rPr>
            <w:rFonts w:ascii="Times New Roman" w:eastAsia="Times New Roman" w:hAnsi="Times New Roman" w:cs="Times New Roman"/>
            <w:color w:val="0000FF"/>
            <w:sz w:val="24"/>
            <w:szCs w:val="24"/>
            <w:u w:val="single"/>
          </w:rPr>
          <w:t>masjid</w:t>
        </w:r>
        <w:proofErr w:type="spellEnd"/>
      </w:hyperlink>
      <w:r w:rsidRPr="00A62D70">
        <w:rPr>
          <w:rFonts w:ascii="Times New Roman" w:eastAsia="Times New Roman" w:hAnsi="Times New Roman" w:cs="Times New Roman"/>
          <w:sz w:val="24"/>
          <w:szCs w:val="24"/>
        </w:rPr>
        <w:t xml:space="preserve"> (mosque) named in honor of Malcolm X, </w:t>
      </w:r>
      <w:proofErr w:type="spellStart"/>
      <w:r w:rsidRPr="00A62D70">
        <w:rPr>
          <w:rFonts w:ascii="Times New Roman" w:eastAsia="Times New Roman" w:hAnsi="Times New Roman" w:cs="Times New Roman"/>
          <w:sz w:val="24"/>
          <w:szCs w:val="24"/>
        </w:rPr>
        <w:t>Masjid</w:t>
      </w:r>
      <w:proofErr w:type="spellEnd"/>
      <w:r w:rsidRPr="00A62D70">
        <w:rPr>
          <w:rFonts w:ascii="Times New Roman" w:eastAsia="Times New Roman" w:hAnsi="Times New Roman" w:cs="Times New Roman"/>
          <w:sz w:val="24"/>
          <w:szCs w:val="24"/>
        </w:rPr>
        <w:t xml:space="preserve"> Malcolm </w:t>
      </w:r>
      <w:proofErr w:type="spellStart"/>
      <w:r w:rsidRPr="00A62D70">
        <w:rPr>
          <w:rFonts w:ascii="Times New Roman" w:eastAsia="Times New Roman" w:hAnsi="Times New Roman" w:cs="Times New Roman"/>
          <w:sz w:val="24"/>
          <w:szCs w:val="24"/>
        </w:rPr>
        <w:t>Shabazz</w:t>
      </w:r>
      <w:proofErr w:type="spellEnd"/>
      <w:r w:rsidRPr="00A62D70">
        <w:rPr>
          <w:rFonts w:ascii="Times New Roman" w:eastAsia="Times New Roman" w:hAnsi="Times New Roman" w:cs="Times New Roman"/>
          <w:sz w:val="24"/>
          <w:szCs w:val="24"/>
        </w:rPr>
        <w:t xml:space="preserve">. Louis X continued to be mentored by Malcolm X, until the latter's assassination in 1965. After Malcolm X left the NOI because of the prophet's adultery, and </w:t>
      </w:r>
      <w:hyperlink r:id="rId147" w:tooltip="Hajj" w:history="1">
        <w:r w:rsidRPr="00A62D70">
          <w:rPr>
            <w:rFonts w:ascii="Times New Roman" w:eastAsia="Times New Roman" w:hAnsi="Times New Roman" w:cs="Times New Roman"/>
            <w:color w:val="0000FF"/>
            <w:sz w:val="24"/>
            <w:szCs w:val="24"/>
            <w:u w:val="single"/>
          </w:rPr>
          <w:t>hajj</w:t>
        </w:r>
      </w:hyperlink>
      <w:r w:rsidRPr="00A62D70">
        <w:rPr>
          <w:rFonts w:ascii="Times New Roman" w:eastAsia="Times New Roman" w:hAnsi="Times New Roman" w:cs="Times New Roman"/>
          <w:sz w:val="24"/>
          <w:szCs w:val="24"/>
        </w:rPr>
        <w:t xml:space="preserve">, an </w:t>
      </w:r>
      <w:hyperlink r:id="rId148" w:tooltip="Arabic" w:history="1">
        <w:r w:rsidRPr="00A62D70">
          <w:rPr>
            <w:rFonts w:ascii="Times New Roman" w:eastAsia="Times New Roman" w:hAnsi="Times New Roman" w:cs="Times New Roman"/>
            <w:color w:val="0000FF"/>
            <w:sz w:val="24"/>
            <w:szCs w:val="24"/>
            <w:u w:val="single"/>
          </w:rPr>
          <w:t>Arabic</w:t>
        </w:r>
      </w:hyperlink>
      <w:r w:rsidRPr="00A62D70">
        <w:rPr>
          <w:rFonts w:ascii="Times New Roman" w:eastAsia="Times New Roman" w:hAnsi="Times New Roman" w:cs="Times New Roman"/>
          <w:sz w:val="24"/>
          <w:szCs w:val="24"/>
        </w:rPr>
        <w:t xml:space="preserve"> word meaning pilgrimage, to </w:t>
      </w:r>
      <w:hyperlink r:id="rId149" w:tooltip="Mecca" w:history="1">
        <w:r w:rsidRPr="00A62D70">
          <w:rPr>
            <w:rFonts w:ascii="Times New Roman" w:eastAsia="Times New Roman" w:hAnsi="Times New Roman" w:cs="Times New Roman"/>
            <w:color w:val="0000FF"/>
            <w:sz w:val="24"/>
            <w:szCs w:val="24"/>
            <w:u w:val="single"/>
          </w:rPr>
          <w:t>Mecca</w:t>
        </w:r>
      </w:hyperlink>
      <w:r w:rsidRPr="00A62D70">
        <w:rPr>
          <w:rFonts w:ascii="Times New Roman" w:eastAsia="Times New Roman" w:hAnsi="Times New Roman" w:cs="Times New Roman"/>
          <w:sz w:val="24"/>
          <w:szCs w:val="24"/>
        </w:rPr>
        <w:t xml:space="preserve">, </w:t>
      </w:r>
      <w:hyperlink r:id="rId150" w:tooltip="Saudi Arabia" w:history="1">
        <w:r w:rsidRPr="00A62D70">
          <w:rPr>
            <w:rFonts w:ascii="Times New Roman" w:eastAsia="Times New Roman" w:hAnsi="Times New Roman" w:cs="Times New Roman"/>
            <w:color w:val="0000FF"/>
            <w:sz w:val="24"/>
            <w:szCs w:val="24"/>
            <w:u w:val="single"/>
          </w:rPr>
          <w:t>Saudi Arabia</w:t>
        </w:r>
      </w:hyperlink>
      <w:r w:rsidRPr="00A62D70">
        <w:rPr>
          <w:rFonts w:ascii="Times New Roman" w:eastAsia="Times New Roman" w:hAnsi="Times New Roman" w:cs="Times New Roman"/>
          <w:sz w:val="24"/>
          <w:szCs w:val="24"/>
        </w:rPr>
        <w:t xml:space="preserve">, several "revolving ministers," meaning ministers who took turns preaching until an official minister was secured at a particular temple, were used at Muhammad's Temple of Islam No. 7 in Harlem. This occurred before and after Malcolm's death. The day that Malcolm X died in Harlem, Farrakhan happened to be in </w:t>
      </w:r>
      <w:hyperlink r:id="rId151" w:tooltip="Newark, New Jersey" w:history="1">
        <w:r w:rsidRPr="00A62D70">
          <w:rPr>
            <w:rFonts w:ascii="Times New Roman" w:eastAsia="Times New Roman" w:hAnsi="Times New Roman" w:cs="Times New Roman"/>
            <w:color w:val="0000FF"/>
            <w:sz w:val="24"/>
            <w:szCs w:val="24"/>
            <w:u w:val="single"/>
          </w:rPr>
          <w:t>Newark, New Jersey</w:t>
        </w:r>
      </w:hyperlink>
      <w:r w:rsidRPr="00A62D70">
        <w:rPr>
          <w:rFonts w:ascii="Times New Roman" w:eastAsia="Times New Roman" w:hAnsi="Times New Roman" w:cs="Times New Roman"/>
          <w:sz w:val="24"/>
          <w:szCs w:val="24"/>
        </w:rPr>
        <w:t xml:space="preserve"> on rotation, 45 minutes away from where Malcolm X was assassinated. After Malcolm X's death in 1965, Elijah Muhammad appointed Farrakhan to the two prominent positions that his predecessor, Malcolm X held before being dismissed from the NOI. Farrakhan became the national spokesman/national representative of the NOI until Elijah Muhammad's death in 1975. He was also appointed in 1965 minister of the influential Harlem Mosque (Temple), where he served from 1965 to 1975.</w:t>
      </w:r>
      <w:r w:rsidRPr="00A62D70">
        <w:rPr>
          <w:rFonts w:ascii="Times New Roman" w:eastAsia="Times New Roman" w:hAnsi="Times New Roman" w:cs="Times New Roman"/>
          <w:sz w:val="24"/>
          <w:szCs w:val="24"/>
          <w:vertAlign w:val="superscript"/>
        </w:rPr>
        <w:t>[</w:t>
      </w:r>
      <w:hyperlink r:id="rId152" w:tooltip="Wikipedia:Citation needed" w:history="1">
        <w:r w:rsidRPr="00A62D70">
          <w:rPr>
            <w:rFonts w:ascii="Times New Roman" w:eastAsia="Times New Roman" w:hAnsi="Times New Roman" w:cs="Times New Roman"/>
            <w:i/>
            <w:iCs/>
            <w:color w:val="0000FF"/>
            <w:sz w:val="24"/>
            <w:szCs w:val="24"/>
            <w:u w:val="single"/>
            <w:vertAlign w:val="superscript"/>
          </w:rPr>
          <w:t>citation needed</w:t>
        </w:r>
      </w:hyperlink>
      <w:r w:rsidRPr="00A62D70">
        <w:rPr>
          <w:rFonts w:ascii="Times New Roman" w:eastAsia="Times New Roman" w:hAnsi="Times New Roman" w:cs="Times New Roman"/>
          <w:sz w:val="24"/>
          <w:szCs w:val="24"/>
          <w:vertAlign w:val="superscript"/>
        </w:rPr>
        <w:t>]</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Considered by many to be a former (and by some, a present) competitor to Malcolm X, Farrakhan made numerous incendiary statements about him, contributing to what was called a "climate of vilification."</w:t>
      </w:r>
      <w:hyperlink r:id="rId153" w:anchor="cite_note-Stanford-12" w:history="1">
        <w:r w:rsidRPr="00A62D70">
          <w:rPr>
            <w:rFonts w:ascii="Times New Roman" w:eastAsia="Times New Roman" w:hAnsi="Times New Roman" w:cs="Times New Roman"/>
            <w:color w:val="0000FF"/>
            <w:sz w:val="24"/>
            <w:szCs w:val="24"/>
            <w:u w:val="single"/>
            <w:vertAlign w:val="superscript"/>
          </w:rPr>
          <w:t>[12]</w:t>
        </w:r>
      </w:hyperlink>
      <w:r w:rsidRPr="00A62D70">
        <w:rPr>
          <w:rFonts w:ascii="Times New Roman" w:eastAsia="Times New Roman" w:hAnsi="Times New Roman" w:cs="Times New Roman"/>
          <w:sz w:val="24"/>
          <w:szCs w:val="24"/>
        </w:rPr>
        <w:t xml:space="preserve"> This may have contributed to what ultimately led to the assassination of Malcolm X at a time when he was beginning to distance himself from the NOI after his hajj to </w:t>
      </w:r>
      <w:hyperlink r:id="rId154" w:tooltip="Mecca" w:history="1">
        <w:r w:rsidRPr="00A62D70">
          <w:rPr>
            <w:rFonts w:ascii="Times New Roman" w:eastAsia="Times New Roman" w:hAnsi="Times New Roman" w:cs="Times New Roman"/>
            <w:color w:val="0000FF"/>
            <w:sz w:val="24"/>
            <w:szCs w:val="24"/>
            <w:u w:val="single"/>
          </w:rPr>
          <w:t>Mecca</w:t>
        </w:r>
      </w:hyperlink>
      <w:r w:rsidRPr="00A62D70">
        <w:rPr>
          <w:rFonts w:ascii="Times New Roman" w:eastAsia="Times New Roman" w:hAnsi="Times New Roman" w:cs="Times New Roman"/>
          <w:sz w:val="24"/>
          <w:szCs w:val="24"/>
        </w:rPr>
        <w:t>.</w:t>
      </w:r>
      <w:hyperlink r:id="rId155" w:anchor="cite_note-Stanford-12" w:history="1">
        <w:r w:rsidRPr="00A62D70">
          <w:rPr>
            <w:rFonts w:ascii="Times New Roman" w:eastAsia="Times New Roman" w:hAnsi="Times New Roman" w:cs="Times New Roman"/>
            <w:color w:val="0000FF"/>
            <w:sz w:val="24"/>
            <w:szCs w:val="24"/>
            <w:u w:val="single"/>
            <w:vertAlign w:val="superscript"/>
          </w:rPr>
          <w:t>[12]</w:t>
        </w:r>
      </w:hyperlink>
      <w:r w:rsidRPr="00A62D70">
        <w:rPr>
          <w:rFonts w:ascii="Times New Roman" w:eastAsia="Times New Roman" w:hAnsi="Times New Roman" w:cs="Times New Roman"/>
          <w:sz w:val="24"/>
          <w:szCs w:val="24"/>
        </w:rPr>
        <w:t xml:space="preserve"> Three men from a </w:t>
      </w:r>
      <w:hyperlink r:id="rId156" w:tooltip="Newark, New Jersey" w:history="1">
        <w:r w:rsidRPr="00A62D70">
          <w:rPr>
            <w:rFonts w:ascii="Times New Roman" w:eastAsia="Times New Roman" w:hAnsi="Times New Roman" w:cs="Times New Roman"/>
            <w:color w:val="0000FF"/>
            <w:sz w:val="24"/>
            <w:szCs w:val="24"/>
            <w:u w:val="single"/>
          </w:rPr>
          <w:t>Newark, New Jersey</w:t>
        </w:r>
      </w:hyperlink>
      <w:r w:rsidRPr="00A62D70">
        <w:rPr>
          <w:rFonts w:ascii="Times New Roman" w:eastAsia="Times New Roman" w:hAnsi="Times New Roman" w:cs="Times New Roman"/>
          <w:sz w:val="24"/>
          <w:szCs w:val="24"/>
        </w:rPr>
        <w:t xml:space="preserve">, NOI mosque - Thomas Hagan, Muhammad Abdul Aziz (aka Norman 3X Butler) and </w:t>
      </w:r>
      <w:proofErr w:type="spellStart"/>
      <w:r w:rsidRPr="00A62D70">
        <w:rPr>
          <w:rFonts w:ascii="Times New Roman" w:eastAsia="Times New Roman" w:hAnsi="Times New Roman" w:cs="Times New Roman"/>
          <w:sz w:val="24"/>
          <w:szCs w:val="24"/>
        </w:rPr>
        <w:t>Kahlil</w:t>
      </w:r>
      <w:proofErr w:type="spellEnd"/>
      <w:r w:rsidRPr="00A62D70">
        <w:rPr>
          <w:rFonts w:ascii="Times New Roman" w:eastAsia="Times New Roman" w:hAnsi="Times New Roman" w:cs="Times New Roman"/>
          <w:sz w:val="24"/>
          <w:szCs w:val="24"/>
        </w:rPr>
        <w:t xml:space="preserve"> Islam (aka Thomas 15X Johnson)—were convicted of the killing and served prison sentences. Only Hagan ever admitted his role.</w:t>
      </w:r>
      <w:hyperlink r:id="rId157" w:anchor="cite_note-13" w:history="1">
        <w:r w:rsidRPr="00A62D70">
          <w:rPr>
            <w:rFonts w:ascii="Times New Roman" w:eastAsia="Times New Roman" w:hAnsi="Times New Roman" w:cs="Times New Roman"/>
            <w:color w:val="0000FF"/>
            <w:sz w:val="24"/>
            <w:szCs w:val="24"/>
            <w:u w:val="single"/>
            <w:vertAlign w:val="superscript"/>
          </w:rPr>
          <w:t>[13]</w:t>
        </w:r>
      </w:hyperlink>
      <w:r w:rsidRPr="00A62D70">
        <w:rPr>
          <w:rFonts w:ascii="Times New Roman" w:eastAsia="Times New Roman" w:hAnsi="Times New Roman" w:cs="Times New Roman"/>
          <w:sz w:val="24"/>
          <w:szCs w:val="24"/>
        </w:rPr>
        <w:t xml:space="preserve"> Farrakhan was the keynote speaker at the Newark temple the same day that Malcolm X was assassinated.</w:t>
      </w:r>
    </w:p>
    <w:p w:rsidR="00A62D70" w:rsidRPr="00A62D70" w:rsidRDefault="00A62D70" w:rsidP="00A62D70">
      <w:pPr>
        <w:spacing w:before="100" w:beforeAutospacing="1" w:after="100" w:afterAutospacing="1" w:line="240" w:lineRule="auto"/>
        <w:outlineLvl w:val="2"/>
        <w:rPr>
          <w:rFonts w:ascii="Times New Roman" w:eastAsia="Times New Roman" w:hAnsi="Times New Roman" w:cs="Times New Roman"/>
          <w:b/>
          <w:bCs/>
          <w:sz w:val="27"/>
          <w:szCs w:val="27"/>
        </w:rPr>
      </w:pPr>
      <w:r w:rsidRPr="00A62D70">
        <w:rPr>
          <w:rFonts w:ascii="Times New Roman" w:eastAsia="Times New Roman" w:hAnsi="Times New Roman" w:cs="Times New Roman"/>
          <w:b/>
          <w:bCs/>
          <w:sz w:val="27"/>
          <w:szCs w:val="27"/>
        </w:rPr>
        <w:t>Leadership</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hyperlink r:id="rId158" w:tooltip="Warith Deen Mohammed" w:history="1">
        <w:proofErr w:type="spellStart"/>
        <w:r w:rsidRPr="00A62D70">
          <w:rPr>
            <w:rFonts w:ascii="Times New Roman" w:eastAsia="Times New Roman" w:hAnsi="Times New Roman" w:cs="Times New Roman"/>
            <w:color w:val="0000FF"/>
            <w:sz w:val="24"/>
            <w:szCs w:val="24"/>
            <w:u w:val="single"/>
          </w:rPr>
          <w:t>Warith</w:t>
        </w:r>
        <w:proofErr w:type="spellEnd"/>
        <w:r w:rsidRPr="00A62D70">
          <w:rPr>
            <w:rFonts w:ascii="Times New Roman" w:eastAsia="Times New Roman" w:hAnsi="Times New Roman" w:cs="Times New Roman"/>
            <w:color w:val="0000FF"/>
            <w:sz w:val="24"/>
            <w:szCs w:val="24"/>
            <w:u w:val="single"/>
          </w:rPr>
          <w:t xml:space="preserve"> </w:t>
        </w:r>
        <w:proofErr w:type="spellStart"/>
        <w:r w:rsidRPr="00A62D70">
          <w:rPr>
            <w:rFonts w:ascii="Times New Roman" w:eastAsia="Times New Roman" w:hAnsi="Times New Roman" w:cs="Times New Roman"/>
            <w:color w:val="0000FF"/>
            <w:sz w:val="24"/>
            <w:szCs w:val="24"/>
            <w:u w:val="single"/>
          </w:rPr>
          <w:t>Deen</w:t>
        </w:r>
        <w:proofErr w:type="spellEnd"/>
        <w:r w:rsidRPr="00A62D70">
          <w:rPr>
            <w:rFonts w:ascii="Times New Roman" w:eastAsia="Times New Roman" w:hAnsi="Times New Roman" w:cs="Times New Roman"/>
            <w:color w:val="0000FF"/>
            <w:sz w:val="24"/>
            <w:szCs w:val="24"/>
            <w:u w:val="single"/>
          </w:rPr>
          <w:t xml:space="preserve"> Mohammed</w:t>
        </w:r>
      </w:hyperlink>
      <w:r w:rsidRPr="00A62D70">
        <w:rPr>
          <w:rFonts w:ascii="Times New Roman" w:eastAsia="Times New Roman" w:hAnsi="Times New Roman" w:cs="Times New Roman"/>
          <w:sz w:val="24"/>
          <w:szCs w:val="24"/>
        </w:rPr>
        <w:t xml:space="preserve">, the seventh son of Elijah and Clara Muhammad, was declared the new leader of the </w:t>
      </w:r>
      <w:hyperlink r:id="rId159" w:tooltip="Nation of Islam" w:history="1">
        <w:r w:rsidRPr="00A62D70">
          <w:rPr>
            <w:rFonts w:ascii="Times New Roman" w:eastAsia="Times New Roman" w:hAnsi="Times New Roman" w:cs="Times New Roman"/>
            <w:color w:val="0000FF"/>
            <w:sz w:val="24"/>
            <w:szCs w:val="24"/>
            <w:u w:val="single"/>
          </w:rPr>
          <w:t>Nation of Islam</w:t>
        </w:r>
      </w:hyperlink>
      <w:r w:rsidRPr="00A62D70">
        <w:rPr>
          <w:rFonts w:ascii="Times New Roman" w:eastAsia="Times New Roman" w:hAnsi="Times New Roman" w:cs="Times New Roman"/>
          <w:sz w:val="24"/>
          <w:szCs w:val="24"/>
        </w:rPr>
        <w:t xml:space="preserve"> at the annual </w:t>
      </w:r>
      <w:hyperlink r:id="rId160" w:tooltip="Saviour's Day" w:history="1">
        <w:proofErr w:type="spellStart"/>
        <w:r w:rsidRPr="00A62D70">
          <w:rPr>
            <w:rFonts w:ascii="Times New Roman" w:eastAsia="Times New Roman" w:hAnsi="Times New Roman" w:cs="Times New Roman"/>
            <w:color w:val="0000FF"/>
            <w:sz w:val="24"/>
            <w:szCs w:val="24"/>
            <w:u w:val="single"/>
          </w:rPr>
          <w:t>Saviour's</w:t>
        </w:r>
        <w:proofErr w:type="spellEnd"/>
        <w:r w:rsidRPr="00A62D70">
          <w:rPr>
            <w:rFonts w:ascii="Times New Roman" w:eastAsia="Times New Roman" w:hAnsi="Times New Roman" w:cs="Times New Roman"/>
            <w:color w:val="0000FF"/>
            <w:sz w:val="24"/>
            <w:szCs w:val="24"/>
            <w:u w:val="single"/>
          </w:rPr>
          <w:t xml:space="preserve"> Day</w:t>
        </w:r>
      </w:hyperlink>
      <w:r w:rsidRPr="00A62D70">
        <w:rPr>
          <w:rFonts w:ascii="Times New Roman" w:eastAsia="Times New Roman" w:hAnsi="Times New Roman" w:cs="Times New Roman"/>
          <w:sz w:val="24"/>
          <w:szCs w:val="24"/>
        </w:rPr>
        <w:t xml:space="preserve"> Convention in February 1975, a day after his father died. He made substantial changes to the organization in the late 1970s, taking most members into a closer relationship with traditional (orthodox) Islam, and renaming the group "World Community of Islam in the West", and eventually the </w:t>
      </w:r>
      <w:hyperlink r:id="rId161" w:tooltip="American Society of Muslims" w:history="1">
        <w:r w:rsidRPr="00A62D70">
          <w:rPr>
            <w:rFonts w:ascii="Times New Roman" w:eastAsia="Times New Roman" w:hAnsi="Times New Roman" w:cs="Times New Roman"/>
            <w:color w:val="0000FF"/>
            <w:sz w:val="24"/>
            <w:szCs w:val="24"/>
            <w:u w:val="single"/>
          </w:rPr>
          <w:t>American Society of Muslims</w:t>
        </w:r>
      </w:hyperlink>
      <w:r w:rsidRPr="00A62D70">
        <w:rPr>
          <w:rFonts w:ascii="Times New Roman" w:eastAsia="Times New Roman" w:hAnsi="Times New Roman" w:cs="Times New Roman"/>
          <w:sz w:val="24"/>
          <w:szCs w:val="24"/>
        </w:rPr>
        <w:t xml:space="preserve">, to indicate the apparent change. He rejected the deification of the founder </w:t>
      </w:r>
      <w:hyperlink r:id="rId162" w:tooltip="Wallace D. Fard" w:history="1">
        <w:r w:rsidRPr="00A62D70">
          <w:rPr>
            <w:rFonts w:ascii="Times New Roman" w:eastAsia="Times New Roman" w:hAnsi="Times New Roman" w:cs="Times New Roman"/>
            <w:color w:val="0000FF"/>
            <w:sz w:val="24"/>
            <w:szCs w:val="24"/>
            <w:u w:val="single"/>
          </w:rPr>
          <w:t xml:space="preserve">Wallace D. </w:t>
        </w:r>
        <w:proofErr w:type="spellStart"/>
        <w:r w:rsidRPr="00A62D70">
          <w:rPr>
            <w:rFonts w:ascii="Times New Roman" w:eastAsia="Times New Roman" w:hAnsi="Times New Roman" w:cs="Times New Roman"/>
            <w:color w:val="0000FF"/>
            <w:sz w:val="24"/>
            <w:szCs w:val="24"/>
            <w:u w:val="single"/>
          </w:rPr>
          <w:t>Fard</w:t>
        </w:r>
        <w:proofErr w:type="spellEnd"/>
      </w:hyperlink>
      <w:r w:rsidRPr="00A62D70">
        <w:rPr>
          <w:rFonts w:ascii="Times New Roman" w:eastAsia="Times New Roman" w:hAnsi="Times New Roman" w:cs="Times New Roman"/>
          <w:sz w:val="24"/>
          <w:szCs w:val="24"/>
        </w:rPr>
        <w:t xml:space="preserve"> as Allah in person, the </w:t>
      </w:r>
      <w:proofErr w:type="spellStart"/>
      <w:r w:rsidRPr="00A62D70">
        <w:rPr>
          <w:rFonts w:ascii="Times New Roman" w:eastAsia="Times New Roman" w:hAnsi="Times New Roman" w:cs="Times New Roman"/>
          <w:sz w:val="24"/>
          <w:szCs w:val="24"/>
        </w:rPr>
        <w:t>mahdi</w:t>
      </w:r>
      <w:proofErr w:type="spellEnd"/>
      <w:r w:rsidRPr="00A62D70">
        <w:rPr>
          <w:rFonts w:ascii="Times New Roman" w:eastAsia="Times New Roman" w:hAnsi="Times New Roman" w:cs="Times New Roman"/>
          <w:sz w:val="24"/>
          <w:szCs w:val="24"/>
        </w:rPr>
        <w:t xml:space="preserve"> of the Holy Qur'an and messiah of the Bible, welcomed white worshippers who were once considered devils and enemies in the NOI as equal brothers, sisters, and friends. In the beginning of these changes, Chief Min. </w:t>
      </w:r>
      <w:proofErr w:type="spellStart"/>
      <w:r w:rsidRPr="00A62D70">
        <w:rPr>
          <w:rFonts w:ascii="Times New Roman" w:eastAsia="Times New Roman" w:hAnsi="Times New Roman" w:cs="Times New Roman"/>
          <w:sz w:val="24"/>
          <w:szCs w:val="24"/>
        </w:rPr>
        <w:t>Warith</w:t>
      </w:r>
      <w:proofErr w:type="spellEnd"/>
      <w:r w:rsidRPr="00A62D70">
        <w:rPr>
          <w:rFonts w:ascii="Times New Roman" w:eastAsia="Times New Roman" w:hAnsi="Times New Roman" w:cs="Times New Roman"/>
          <w:sz w:val="24"/>
          <w:szCs w:val="24"/>
        </w:rPr>
        <w:t xml:space="preserve"> </w:t>
      </w:r>
      <w:proofErr w:type="spellStart"/>
      <w:r w:rsidRPr="00A62D70">
        <w:rPr>
          <w:rFonts w:ascii="Times New Roman" w:eastAsia="Times New Roman" w:hAnsi="Times New Roman" w:cs="Times New Roman"/>
          <w:sz w:val="24"/>
          <w:szCs w:val="24"/>
        </w:rPr>
        <w:t>Deen</w:t>
      </w:r>
      <w:proofErr w:type="spellEnd"/>
      <w:r w:rsidRPr="00A62D70">
        <w:rPr>
          <w:rFonts w:ascii="Times New Roman" w:eastAsia="Times New Roman" w:hAnsi="Times New Roman" w:cs="Times New Roman"/>
          <w:sz w:val="24"/>
          <w:szCs w:val="24"/>
        </w:rPr>
        <w:t xml:space="preserve"> Mohammed gave some Euro-Americans X's, and extended efforts at inter-religious cooperation and outreach to Christians and Jews.</w:t>
      </w:r>
      <w:r w:rsidRPr="00A62D70">
        <w:rPr>
          <w:rFonts w:ascii="Times New Roman" w:eastAsia="Times New Roman" w:hAnsi="Times New Roman" w:cs="Times New Roman"/>
          <w:sz w:val="24"/>
          <w:szCs w:val="24"/>
          <w:vertAlign w:val="superscript"/>
        </w:rPr>
        <w:t>[</w:t>
      </w:r>
      <w:hyperlink r:id="rId163" w:tooltip="Wikipedia:Citation needed" w:history="1">
        <w:r w:rsidRPr="00A62D70">
          <w:rPr>
            <w:rFonts w:ascii="Times New Roman" w:eastAsia="Times New Roman" w:hAnsi="Times New Roman" w:cs="Times New Roman"/>
            <w:i/>
            <w:iCs/>
            <w:color w:val="0000FF"/>
            <w:sz w:val="24"/>
            <w:szCs w:val="24"/>
            <w:u w:val="single"/>
            <w:vertAlign w:val="superscript"/>
          </w:rPr>
          <w:t>citation needed</w:t>
        </w:r>
      </w:hyperlink>
      <w:r w:rsidRPr="00A62D70">
        <w:rPr>
          <w:rFonts w:ascii="Times New Roman" w:eastAsia="Times New Roman" w:hAnsi="Times New Roman" w:cs="Times New Roman"/>
          <w:sz w:val="24"/>
          <w:szCs w:val="24"/>
          <w:vertAlign w:val="superscript"/>
        </w:rPr>
        <w:t>]</w:t>
      </w:r>
      <w:r w:rsidRPr="00A62D70">
        <w:rPr>
          <w:rFonts w:ascii="Times New Roman" w:eastAsia="Times New Roman" w:hAnsi="Times New Roman" w:cs="Times New Roman"/>
          <w:sz w:val="24"/>
          <w:szCs w:val="24"/>
        </w:rPr>
        <w:t xml:space="preserve"> Changing his position and title from Chief Minister Wallace Muhammad to Imam </w:t>
      </w:r>
      <w:proofErr w:type="spellStart"/>
      <w:r w:rsidRPr="00A62D70">
        <w:rPr>
          <w:rFonts w:ascii="Times New Roman" w:eastAsia="Times New Roman" w:hAnsi="Times New Roman" w:cs="Times New Roman"/>
          <w:sz w:val="24"/>
          <w:szCs w:val="24"/>
        </w:rPr>
        <w:t>Warith</w:t>
      </w:r>
      <w:proofErr w:type="spellEnd"/>
      <w:r w:rsidRPr="00A62D70">
        <w:rPr>
          <w:rFonts w:ascii="Times New Roman" w:eastAsia="Times New Roman" w:hAnsi="Times New Roman" w:cs="Times New Roman"/>
          <w:sz w:val="24"/>
          <w:szCs w:val="24"/>
        </w:rPr>
        <w:t xml:space="preserve"> </w:t>
      </w:r>
      <w:proofErr w:type="spellStart"/>
      <w:r w:rsidRPr="00A62D70">
        <w:rPr>
          <w:rFonts w:ascii="Times New Roman" w:eastAsia="Times New Roman" w:hAnsi="Times New Roman" w:cs="Times New Roman"/>
          <w:sz w:val="24"/>
          <w:szCs w:val="24"/>
        </w:rPr>
        <w:t>huddin</w:t>
      </w:r>
      <w:proofErr w:type="spellEnd"/>
      <w:r w:rsidRPr="00A62D70">
        <w:rPr>
          <w:rFonts w:ascii="Times New Roman" w:eastAsia="Times New Roman" w:hAnsi="Times New Roman" w:cs="Times New Roman"/>
          <w:sz w:val="24"/>
          <w:szCs w:val="24"/>
        </w:rPr>
        <w:t xml:space="preserve"> Mohammad, and finally Imam </w:t>
      </w:r>
      <w:proofErr w:type="spellStart"/>
      <w:r w:rsidRPr="00A62D70">
        <w:rPr>
          <w:rFonts w:ascii="Times New Roman" w:eastAsia="Times New Roman" w:hAnsi="Times New Roman" w:cs="Times New Roman"/>
          <w:sz w:val="24"/>
          <w:szCs w:val="24"/>
        </w:rPr>
        <w:t>Warith</w:t>
      </w:r>
      <w:proofErr w:type="spellEnd"/>
      <w:r w:rsidRPr="00A62D70">
        <w:rPr>
          <w:rFonts w:ascii="Times New Roman" w:eastAsia="Times New Roman" w:hAnsi="Times New Roman" w:cs="Times New Roman"/>
          <w:sz w:val="24"/>
          <w:szCs w:val="24"/>
        </w:rPr>
        <w:t xml:space="preserve"> Al-</w:t>
      </w:r>
      <w:proofErr w:type="spellStart"/>
      <w:r w:rsidRPr="00A62D70">
        <w:rPr>
          <w:rFonts w:ascii="Times New Roman" w:eastAsia="Times New Roman" w:hAnsi="Times New Roman" w:cs="Times New Roman"/>
          <w:sz w:val="24"/>
          <w:szCs w:val="24"/>
        </w:rPr>
        <w:t>Deen</w:t>
      </w:r>
      <w:proofErr w:type="spellEnd"/>
      <w:r w:rsidRPr="00A62D70">
        <w:rPr>
          <w:rFonts w:ascii="Times New Roman" w:eastAsia="Times New Roman" w:hAnsi="Times New Roman" w:cs="Times New Roman"/>
          <w:sz w:val="24"/>
          <w:szCs w:val="24"/>
        </w:rPr>
        <w:t xml:space="preserve"> Mohammed, he was responsible for the most massive conversion of over 2,000,000 members of the Nation of Islam to traditional Islam in the United States of America.</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Farrakhan joined Imam </w:t>
      </w:r>
      <w:proofErr w:type="spellStart"/>
      <w:r w:rsidRPr="00A62D70">
        <w:rPr>
          <w:rFonts w:ascii="Times New Roman" w:eastAsia="Times New Roman" w:hAnsi="Times New Roman" w:cs="Times New Roman"/>
          <w:sz w:val="24"/>
          <w:szCs w:val="24"/>
        </w:rPr>
        <w:t>Warith</w:t>
      </w:r>
      <w:proofErr w:type="spellEnd"/>
      <w:r w:rsidRPr="00A62D70">
        <w:rPr>
          <w:rFonts w:ascii="Times New Roman" w:eastAsia="Times New Roman" w:hAnsi="Times New Roman" w:cs="Times New Roman"/>
          <w:sz w:val="24"/>
          <w:szCs w:val="24"/>
        </w:rPr>
        <w:t xml:space="preserve"> Al-</w:t>
      </w:r>
      <w:proofErr w:type="spellStart"/>
      <w:r w:rsidRPr="00A62D70">
        <w:rPr>
          <w:rFonts w:ascii="Times New Roman" w:eastAsia="Times New Roman" w:hAnsi="Times New Roman" w:cs="Times New Roman"/>
          <w:sz w:val="24"/>
          <w:szCs w:val="24"/>
        </w:rPr>
        <w:t>Deen</w:t>
      </w:r>
      <w:proofErr w:type="spellEnd"/>
      <w:r w:rsidRPr="00A62D70">
        <w:rPr>
          <w:rFonts w:ascii="Times New Roman" w:eastAsia="Times New Roman" w:hAnsi="Times New Roman" w:cs="Times New Roman"/>
          <w:sz w:val="24"/>
          <w:szCs w:val="24"/>
        </w:rPr>
        <w:t xml:space="preserve"> Mohammed who he followed, and eventually became a Sunni Imam under him for 3 </w:t>
      </w:r>
      <w:r w:rsidRPr="00A62D70">
        <w:rPr>
          <w:rFonts w:ascii="Times New Roman" w:eastAsia="Times New Roman" w:hAnsi="Times New Roman" w:cs="Times New Roman"/>
          <w:sz w:val="24"/>
          <w:szCs w:val="24"/>
          <w:vertAlign w:val="superscript"/>
        </w:rPr>
        <w:t>1</w:t>
      </w:r>
      <w:r w:rsidRPr="00A62D70">
        <w:rPr>
          <w:rFonts w:ascii="Times New Roman" w:eastAsia="Times New Roman" w:hAnsi="Times New Roman" w:cs="Times New Roman"/>
          <w:sz w:val="24"/>
          <w:szCs w:val="24"/>
        </w:rPr>
        <w:t>⁄</w:t>
      </w:r>
      <w:r w:rsidRPr="00A62D70">
        <w:rPr>
          <w:rFonts w:ascii="Times New Roman" w:eastAsia="Times New Roman" w:hAnsi="Times New Roman" w:cs="Times New Roman"/>
          <w:sz w:val="24"/>
          <w:szCs w:val="24"/>
          <w:vertAlign w:val="subscript"/>
        </w:rPr>
        <w:t>2</w:t>
      </w:r>
      <w:r w:rsidRPr="00A62D70">
        <w:rPr>
          <w:rFonts w:ascii="Times New Roman" w:eastAsia="Times New Roman" w:hAnsi="Times New Roman" w:cs="Times New Roman"/>
          <w:sz w:val="24"/>
          <w:szCs w:val="24"/>
        </w:rPr>
        <w:t xml:space="preserve"> years from 1975–1978. Imam Mohammed gave Imam Farrakhan two attributes of Allah as his middle names, Abdul-</w:t>
      </w:r>
      <w:proofErr w:type="spellStart"/>
      <w:r w:rsidRPr="00A62D70">
        <w:rPr>
          <w:rFonts w:ascii="Times New Roman" w:eastAsia="Times New Roman" w:hAnsi="Times New Roman" w:cs="Times New Roman"/>
          <w:sz w:val="24"/>
          <w:szCs w:val="24"/>
        </w:rPr>
        <w:t>Haleem</w:t>
      </w:r>
      <w:proofErr w:type="spellEnd"/>
      <w:r w:rsidRPr="00A62D70">
        <w:rPr>
          <w:rFonts w:ascii="Times New Roman" w:eastAsia="Times New Roman" w:hAnsi="Times New Roman" w:cs="Times New Roman"/>
          <w:sz w:val="24"/>
          <w:szCs w:val="24"/>
        </w:rPr>
        <w:t xml:space="preserve">. In 1978, Imam Farrakhan distanced himself from Mohammed's movement. In a 1990 interview with </w:t>
      </w:r>
      <w:hyperlink r:id="rId164" w:tooltip="Emerge (magazine)" w:history="1">
        <w:r w:rsidRPr="00A62D70">
          <w:rPr>
            <w:rFonts w:ascii="Times New Roman" w:eastAsia="Times New Roman" w:hAnsi="Times New Roman" w:cs="Times New Roman"/>
            <w:i/>
            <w:iCs/>
            <w:color w:val="0000FF"/>
            <w:sz w:val="24"/>
            <w:szCs w:val="24"/>
            <w:u w:val="single"/>
          </w:rPr>
          <w:t>Emerge</w:t>
        </w:r>
      </w:hyperlink>
      <w:r w:rsidRPr="00A62D70">
        <w:rPr>
          <w:rFonts w:ascii="Times New Roman" w:eastAsia="Times New Roman" w:hAnsi="Times New Roman" w:cs="Times New Roman"/>
          <w:sz w:val="24"/>
          <w:szCs w:val="24"/>
        </w:rPr>
        <w:t xml:space="preserve"> magazine, Farrakhan said that he had become disillusioned and decided to "quietly walk away" rather than cause a schism among the members.</w:t>
      </w:r>
      <w:r w:rsidRPr="00A62D70">
        <w:rPr>
          <w:rFonts w:ascii="Times New Roman" w:eastAsia="Times New Roman" w:hAnsi="Times New Roman" w:cs="Times New Roman"/>
          <w:sz w:val="24"/>
          <w:szCs w:val="24"/>
          <w:vertAlign w:val="superscript"/>
        </w:rPr>
        <w:t>[</w:t>
      </w:r>
      <w:hyperlink r:id="rId165" w:tooltip="Wikipedia:Citation needed" w:history="1">
        <w:r w:rsidRPr="00A62D70">
          <w:rPr>
            <w:rFonts w:ascii="Times New Roman" w:eastAsia="Times New Roman" w:hAnsi="Times New Roman" w:cs="Times New Roman"/>
            <w:i/>
            <w:iCs/>
            <w:color w:val="0000FF"/>
            <w:sz w:val="24"/>
            <w:szCs w:val="24"/>
            <w:u w:val="single"/>
            <w:vertAlign w:val="superscript"/>
          </w:rPr>
          <w:t>citation needed</w:t>
        </w:r>
      </w:hyperlink>
      <w:r w:rsidRPr="00A62D70">
        <w:rPr>
          <w:rFonts w:ascii="Times New Roman" w:eastAsia="Times New Roman" w:hAnsi="Times New Roman" w:cs="Times New Roman"/>
          <w:sz w:val="24"/>
          <w:szCs w:val="24"/>
          <w:vertAlign w:val="superscript"/>
        </w:rPr>
        <w:t>]</w:t>
      </w:r>
      <w:r w:rsidRPr="00A62D70">
        <w:rPr>
          <w:rFonts w:ascii="Times New Roman" w:eastAsia="Times New Roman" w:hAnsi="Times New Roman" w:cs="Times New Roman"/>
          <w:sz w:val="24"/>
          <w:szCs w:val="24"/>
        </w:rPr>
        <w:t xml:space="preserve"> In 1978, Farrakhan and a small number of supporters decided to rebuild what they considered the original Nation of Islam upon the foundations established by </w:t>
      </w:r>
      <w:hyperlink r:id="rId166" w:tooltip="Wallace Fard Muhammad" w:history="1">
        <w:r w:rsidRPr="00A62D70">
          <w:rPr>
            <w:rFonts w:ascii="Times New Roman" w:eastAsia="Times New Roman" w:hAnsi="Times New Roman" w:cs="Times New Roman"/>
            <w:color w:val="0000FF"/>
            <w:sz w:val="24"/>
            <w:szCs w:val="24"/>
            <w:u w:val="single"/>
          </w:rPr>
          <w:t xml:space="preserve">Wallace </w:t>
        </w:r>
        <w:proofErr w:type="spellStart"/>
        <w:r w:rsidRPr="00A62D70">
          <w:rPr>
            <w:rFonts w:ascii="Times New Roman" w:eastAsia="Times New Roman" w:hAnsi="Times New Roman" w:cs="Times New Roman"/>
            <w:color w:val="0000FF"/>
            <w:sz w:val="24"/>
            <w:szCs w:val="24"/>
            <w:u w:val="single"/>
          </w:rPr>
          <w:t>Fard</w:t>
        </w:r>
        <w:proofErr w:type="spellEnd"/>
        <w:r w:rsidRPr="00A62D70">
          <w:rPr>
            <w:rFonts w:ascii="Times New Roman" w:eastAsia="Times New Roman" w:hAnsi="Times New Roman" w:cs="Times New Roman"/>
            <w:color w:val="0000FF"/>
            <w:sz w:val="24"/>
            <w:szCs w:val="24"/>
            <w:u w:val="single"/>
          </w:rPr>
          <w:t xml:space="preserve"> Muhammad</w:t>
        </w:r>
      </w:hyperlink>
      <w:r w:rsidRPr="00A62D70">
        <w:rPr>
          <w:rFonts w:ascii="Times New Roman" w:eastAsia="Times New Roman" w:hAnsi="Times New Roman" w:cs="Times New Roman"/>
          <w:sz w:val="24"/>
          <w:szCs w:val="24"/>
        </w:rPr>
        <w:t>, and Elijah Muhammad. This was done without publicly stating the intent.</w:t>
      </w:r>
      <w:r w:rsidRPr="00A62D70">
        <w:rPr>
          <w:rFonts w:ascii="Times New Roman" w:eastAsia="Times New Roman" w:hAnsi="Times New Roman" w:cs="Times New Roman"/>
          <w:sz w:val="24"/>
          <w:szCs w:val="24"/>
          <w:vertAlign w:val="superscript"/>
        </w:rPr>
        <w:t>[</w:t>
      </w:r>
      <w:hyperlink r:id="rId167" w:tooltip="Wikipedia:Citation needed" w:history="1">
        <w:r w:rsidRPr="00A62D70">
          <w:rPr>
            <w:rFonts w:ascii="Times New Roman" w:eastAsia="Times New Roman" w:hAnsi="Times New Roman" w:cs="Times New Roman"/>
            <w:i/>
            <w:iCs/>
            <w:color w:val="0000FF"/>
            <w:sz w:val="24"/>
            <w:szCs w:val="24"/>
            <w:u w:val="single"/>
            <w:vertAlign w:val="superscript"/>
          </w:rPr>
          <w:t>citation needed</w:t>
        </w:r>
      </w:hyperlink>
      <w:r w:rsidRPr="00A62D70">
        <w:rPr>
          <w:rFonts w:ascii="Times New Roman" w:eastAsia="Times New Roman" w:hAnsi="Times New Roman" w:cs="Times New Roman"/>
          <w:sz w:val="24"/>
          <w:szCs w:val="24"/>
          <w:vertAlign w:val="superscript"/>
        </w:rPr>
        <w:t>]</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In 1979, Farrakhan's group founded a weekly newspaper entitled </w:t>
      </w:r>
      <w:hyperlink r:id="rId168" w:tooltip="The Final Call" w:history="1">
        <w:r w:rsidRPr="00A62D70">
          <w:rPr>
            <w:rFonts w:ascii="Times New Roman" w:eastAsia="Times New Roman" w:hAnsi="Times New Roman" w:cs="Times New Roman"/>
            <w:i/>
            <w:iCs/>
            <w:color w:val="0000FF"/>
            <w:sz w:val="24"/>
            <w:szCs w:val="24"/>
            <w:u w:val="single"/>
          </w:rPr>
          <w:t>The Final Call</w:t>
        </w:r>
      </w:hyperlink>
      <w:r w:rsidRPr="00A62D70">
        <w:rPr>
          <w:rFonts w:ascii="Times New Roman" w:eastAsia="Times New Roman" w:hAnsi="Times New Roman" w:cs="Times New Roman"/>
          <w:sz w:val="24"/>
          <w:szCs w:val="24"/>
        </w:rPr>
        <w:t xml:space="preserve">, Inc. intended to be similar to the original </w:t>
      </w:r>
      <w:r w:rsidRPr="00A62D70">
        <w:rPr>
          <w:rFonts w:ascii="Times New Roman" w:eastAsia="Times New Roman" w:hAnsi="Times New Roman" w:cs="Times New Roman"/>
          <w:i/>
          <w:iCs/>
          <w:sz w:val="24"/>
          <w:szCs w:val="24"/>
        </w:rPr>
        <w:t>Muhammad Speaks</w:t>
      </w:r>
      <w:r w:rsidRPr="00A62D70">
        <w:rPr>
          <w:rFonts w:ascii="Times New Roman" w:eastAsia="Times New Roman" w:hAnsi="Times New Roman" w:cs="Times New Roman"/>
          <w:sz w:val="24"/>
          <w:szCs w:val="24"/>
        </w:rPr>
        <w:t xml:space="preserve"> Newspaper that </w:t>
      </w:r>
      <w:hyperlink r:id="rId169" w:tooltip="Malcolm X" w:history="1">
        <w:r w:rsidRPr="00A62D70">
          <w:rPr>
            <w:rFonts w:ascii="Times New Roman" w:eastAsia="Times New Roman" w:hAnsi="Times New Roman" w:cs="Times New Roman"/>
            <w:color w:val="0000FF"/>
            <w:sz w:val="24"/>
            <w:szCs w:val="24"/>
            <w:u w:val="single"/>
          </w:rPr>
          <w:t>Malcolm X</w:t>
        </w:r>
      </w:hyperlink>
      <w:r w:rsidRPr="00A62D70">
        <w:rPr>
          <w:rFonts w:ascii="Times New Roman" w:eastAsia="Times New Roman" w:hAnsi="Times New Roman" w:cs="Times New Roman"/>
          <w:sz w:val="24"/>
          <w:szCs w:val="24"/>
        </w:rPr>
        <w:t xml:space="preserve"> claims to have started,</w:t>
      </w:r>
      <w:hyperlink r:id="rId170" w:anchor="cite_note-14" w:history="1">
        <w:r w:rsidRPr="00A62D70">
          <w:rPr>
            <w:rFonts w:ascii="Times New Roman" w:eastAsia="Times New Roman" w:hAnsi="Times New Roman" w:cs="Times New Roman"/>
            <w:color w:val="0000FF"/>
            <w:sz w:val="24"/>
            <w:szCs w:val="24"/>
            <w:u w:val="single"/>
            <w:vertAlign w:val="superscript"/>
          </w:rPr>
          <w:t>[14]</w:t>
        </w:r>
      </w:hyperlink>
      <w:r w:rsidRPr="00A62D70">
        <w:rPr>
          <w:rFonts w:ascii="Times New Roman" w:eastAsia="Times New Roman" w:hAnsi="Times New Roman" w:cs="Times New Roman"/>
          <w:sz w:val="24"/>
          <w:szCs w:val="24"/>
        </w:rPr>
        <w:t xml:space="preserve"> in which Farrakhan has a weekly column. In 1981, Farrakhan and his supporters held their first </w:t>
      </w:r>
      <w:proofErr w:type="spellStart"/>
      <w:r w:rsidRPr="00A62D70">
        <w:rPr>
          <w:rFonts w:ascii="Times New Roman" w:eastAsia="Times New Roman" w:hAnsi="Times New Roman" w:cs="Times New Roman"/>
          <w:sz w:val="24"/>
          <w:szCs w:val="24"/>
        </w:rPr>
        <w:t>Saviours'</w:t>
      </w:r>
      <w:proofErr w:type="spellEnd"/>
      <w:r w:rsidRPr="00A62D70">
        <w:rPr>
          <w:rFonts w:ascii="Times New Roman" w:eastAsia="Times New Roman" w:hAnsi="Times New Roman" w:cs="Times New Roman"/>
          <w:sz w:val="24"/>
          <w:szCs w:val="24"/>
        </w:rPr>
        <w:t xml:space="preserve"> Day convention in </w:t>
      </w:r>
      <w:hyperlink r:id="rId171" w:tooltip="Chicago" w:history="1">
        <w:r w:rsidRPr="00A62D70">
          <w:rPr>
            <w:rFonts w:ascii="Times New Roman" w:eastAsia="Times New Roman" w:hAnsi="Times New Roman" w:cs="Times New Roman"/>
            <w:color w:val="0000FF"/>
            <w:sz w:val="24"/>
            <w:szCs w:val="24"/>
            <w:u w:val="single"/>
          </w:rPr>
          <w:t>Chicago</w:t>
        </w:r>
      </w:hyperlink>
      <w:r w:rsidRPr="00A62D70">
        <w:rPr>
          <w:rFonts w:ascii="Times New Roman" w:eastAsia="Times New Roman" w:hAnsi="Times New Roman" w:cs="Times New Roman"/>
          <w:sz w:val="24"/>
          <w:szCs w:val="24"/>
        </w:rPr>
        <w:t xml:space="preserve">, </w:t>
      </w:r>
      <w:hyperlink r:id="rId172" w:tooltip="Illinois" w:history="1">
        <w:r w:rsidRPr="00A62D70">
          <w:rPr>
            <w:rFonts w:ascii="Times New Roman" w:eastAsia="Times New Roman" w:hAnsi="Times New Roman" w:cs="Times New Roman"/>
            <w:color w:val="0000FF"/>
            <w:sz w:val="24"/>
            <w:szCs w:val="24"/>
            <w:u w:val="single"/>
          </w:rPr>
          <w:t>Illinois</w:t>
        </w:r>
      </w:hyperlink>
      <w:r w:rsidRPr="00A62D70">
        <w:rPr>
          <w:rFonts w:ascii="Times New Roman" w:eastAsia="Times New Roman" w:hAnsi="Times New Roman" w:cs="Times New Roman"/>
          <w:sz w:val="24"/>
          <w:szCs w:val="24"/>
        </w:rPr>
        <w:t>, and took back the name of the Nation of Islam. The event was similar to the earlier Nation's celebrations, last held in Chicago on February 26, 1975. At the convention's keynote address, Farrakhan announced his attempt to restore the Nation of Islam under Elijah Muhammad's teachings.</w:t>
      </w:r>
      <w:hyperlink r:id="rId173" w:anchor="cite_note-15" w:history="1">
        <w:r w:rsidRPr="00A62D70">
          <w:rPr>
            <w:rFonts w:ascii="Times New Roman" w:eastAsia="Times New Roman" w:hAnsi="Times New Roman" w:cs="Times New Roman"/>
            <w:color w:val="0000FF"/>
            <w:sz w:val="24"/>
            <w:szCs w:val="24"/>
            <w:u w:val="single"/>
            <w:vertAlign w:val="superscript"/>
          </w:rPr>
          <w:t>[15]</w:t>
        </w:r>
      </w:hyperlink>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On October 24, 1989, at a press conference at the J.W. Marriott Hotel in </w:t>
      </w:r>
      <w:hyperlink r:id="rId174" w:tooltip="Washington, DC" w:history="1">
        <w:r w:rsidRPr="00A62D70">
          <w:rPr>
            <w:rFonts w:ascii="Times New Roman" w:eastAsia="Times New Roman" w:hAnsi="Times New Roman" w:cs="Times New Roman"/>
            <w:color w:val="0000FF"/>
            <w:sz w:val="24"/>
            <w:szCs w:val="24"/>
            <w:u w:val="single"/>
          </w:rPr>
          <w:t>Washington, DC</w:t>
        </w:r>
      </w:hyperlink>
      <w:r w:rsidRPr="00A62D70">
        <w:rPr>
          <w:rFonts w:ascii="Times New Roman" w:eastAsia="Times New Roman" w:hAnsi="Times New Roman" w:cs="Times New Roman"/>
          <w:sz w:val="24"/>
          <w:szCs w:val="24"/>
        </w:rPr>
        <w:t xml:space="preserve">, Minister Farrakhan described a </w:t>
      </w:r>
      <w:hyperlink r:id="rId175" w:tooltip="Vision (religion)" w:history="1">
        <w:r w:rsidRPr="00A62D70">
          <w:rPr>
            <w:rFonts w:ascii="Times New Roman" w:eastAsia="Times New Roman" w:hAnsi="Times New Roman" w:cs="Times New Roman"/>
            <w:color w:val="0000FF"/>
            <w:sz w:val="24"/>
            <w:szCs w:val="24"/>
            <w:u w:val="single"/>
          </w:rPr>
          <w:t>vision</w:t>
        </w:r>
      </w:hyperlink>
      <w:r w:rsidRPr="00A62D70">
        <w:rPr>
          <w:rFonts w:ascii="Times New Roman" w:eastAsia="Times New Roman" w:hAnsi="Times New Roman" w:cs="Times New Roman"/>
          <w:sz w:val="24"/>
          <w:szCs w:val="24"/>
        </w:rPr>
        <w:t xml:space="preserve"> which he had on September 17, 1985 in the country of </w:t>
      </w:r>
      <w:hyperlink r:id="rId176" w:tooltip="Mexico" w:history="1">
        <w:r w:rsidRPr="00A62D70">
          <w:rPr>
            <w:rFonts w:ascii="Times New Roman" w:eastAsia="Times New Roman" w:hAnsi="Times New Roman" w:cs="Times New Roman"/>
            <w:color w:val="0000FF"/>
            <w:sz w:val="24"/>
            <w:szCs w:val="24"/>
            <w:u w:val="single"/>
          </w:rPr>
          <w:t>Mexico</w:t>
        </w:r>
      </w:hyperlink>
      <w:r w:rsidRPr="00A62D70">
        <w:rPr>
          <w:rFonts w:ascii="Times New Roman" w:eastAsia="Times New Roman" w:hAnsi="Times New Roman" w:cs="Times New Roman"/>
          <w:sz w:val="24"/>
          <w:szCs w:val="24"/>
        </w:rPr>
        <w:t xml:space="preserve"> in a town called </w:t>
      </w:r>
      <w:proofErr w:type="spellStart"/>
      <w:r w:rsidRPr="00A62D70">
        <w:rPr>
          <w:rFonts w:ascii="Times New Roman" w:eastAsia="Times New Roman" w:hAnsi="Times New Roman" w:cs="Times New Roman"/>
          <w:sz w:val="24"/>
          <w:szCs w:val="24"/>
        </w:rPr>
        <w:t>Tepotzlan</w:t>
      </w:r>
      <w:proofErr w:type="spellEnd"/>
      <w:r w:rsidRPr="00A62D70">
        <w:rPr>
          <w:rFonts w:ascii="Times New Roman" w:eastAsia="Times New Roman" w:hAnsi="Times New Roman" w:cs="Times New Roman"/>
          <w:sz w:val="24"/>
          <w:szCs w:val="24"/>
        </w:rPr>
        <w:t xml:space="preserve">. In this 'Vision-like' experience he was carried up to "a Wheel, or what you call an </w:t>
      </w:r>
      <w:hyperlink r:id="rId177" w:tooltip="Unidentified flying object" w:history="1">
        <w:r w:rsidRPr="00A62D70">
          <w:rPr>
            <w:rFonts w:ascii="Times New Roman" w:eastAsia="Times New Roman" w:hAnsi="Times New Roman" w:cs="Times New Roman"/>
            <w:color w:val="0000FF"/>
            <w:sz w:val="24"/>
            <w:szCs w:val="24"/>
            <w:u w:val="single"/>
          </w:rPr>
          <w:t>unidentified flying object</w:t>
        </w:r>
      </w:hyperlink>
      <w:r w:rsidRPr="00A62D70">
        <w:rPr>
          <w:rFonts w:ascii="Times New Roman" w:eastAsia="Times New Roman" w:hAnsi="Times New Roman" w:cs="Times New Roman"/>
          <w:sz w:val="24"/>
          <w:szCs w:val="24"/>
        </w:rPr>
        <w:t xml:space="preserve">", as in the </w:t>
      </w:r>
      <w:hyperlink r:id="rId178" w:tooltip="Bible" w:history="1">
        <w:r w:rsidRPr="00A62D70">
          <w:rPr>
            <w:rFonts w:ascii="Times New Roman" w:eastAsia="Times New Roman" w:hAnsi="Times New Roman" w:cs="Times New Roman"/>
            <w:color w:val="0000FF"/>
            <w:sz w:val="24"/>
            <w:szCs w:val="24"/>
            <w:u w:val="single"/>
          </w:rPr>
          <w:t>Bible</w:t>
        </w:r>
      </w:hyperlink>
      <w:r w:rsidRPr="00A62D70">
        <w:rPr>
          <w:rFonts w:ascii="Times New Roman" w:eastAsia="Times New Roman" w:hAnsi="Times New Roman" w:cs="Times New Roman"/>
          <w:sz w:val="24"/>
          <w:szCs w:val="24"/>
        </w:rPr>
        <w:t xml:space="preserve">'s </w:t>
      </w:r>
      <w:hyperlink r:id="rId179" w:tooltip="Book of Ezekiel" w:history="1">
        <w:r w:rsidRPr="00A62D70">
          <w:rPr>
            <w:rFonts w:ascii="Times New Roman" w:eastAsia="Times New Roman" w:hAnsi="Times New Roman" w:cs="Times New Roman"/>
            <w:color w:val="0000FF"/>
            <w:sz w:val="24"/>
            <w:szCs w:val="24"/>
            <w:u w:val="single"/>
          </w:rPr>
          <w:t>Book of Ezekiel</w:t>
        </w:r>
      </w:hyperlink>
      <w:r w:rsidRPr="00A62D70">
        <w:rPr>
          <w:rFonts w:ascii="Times New Roman" w:eastAsia="Times New Roman" w:hAnsi="Times New Roman" w:cs="Times New Roman"/>
          <w:sz w:val="24"/>
          <w:szCs w:val="24"/>
        </w:rPr>
        <w:t xml:space="preserve">. During this experience, he heard the voice of </w:t>
      </w:r>
      <w:hyperlink r:id="rId180" w:tooltip="Elijah Muhammad" w:history="1">
        <w:r w:rsidRPr="00A62D70">
          <w:rPr>
            <w:rFonts w:ascii="Times New Roman" w:eastAsia="Times New Roman" w:hAnsi="Times New Roman" w:cs="Times New Roman"/>
            <w:color w:val="0000FF"/>
            <w:sz w:val="24"/>
            <w:szCs w:val="24"/>
            <w:u w:val="single"/>
          </w:rPr>
          <w:t>Elijah Muhammad</w:t>
        </w:r>
      </w:hyperlink>
      <w:r w:rsidRPr="00A62D70">
        <w:rPr>
          <w:rFonts w:ascii="Times New Roman" w:eastAsia="Times New Roman" w:hAnsi="Times New Roman" w:cs="Times New Roman"/>
          <w:sz w:val="24"/>
          <w:szCs w:val="24"/>
        </w:rPr>
        <w:t>, the leader of the Nation of Islam.</w:t>
      </w:r>
      <w:hyperlink r:id="rId181" w:anchor="cite_note-16" w:history="1">
        <w:r w:rsidRPr="00A62D70">
          <w:rPr>
            <w:rFonts w:ascii="Times New Roman" w:eastAsia="Times New Roman" w:hAnsi="Times New Roman" w:cs="Times New Roman"/>
            <w:color w:val="0000FF"/>
            <w:sz w:val="24"/>
            <w:szCs w:val="24"/>
            <w:u w:val="single"/>
            <w:vertAlign w:val="superscript"/>
          </w:rPr>
          <w:t>[16]</w:t>
        </w:r>
      </w:hyperlink>
      <w:r w:rsidRPr="00A62D70">
        <w:rPr>
          <w:rFonts w:ascii="Times New Roman" w:eastAsia="Times New Roman" w:hAnsi="Times New Roman" w:cs="Times New Roman"/>
          <w:sz w:val="24"/>
          <w:szCs w:val="24"/>
        </w:rPr>
        <w:t xml:space="preserve"> He said in the press conference that Elijah Muhammad "spoke in short cryptic sentences and as he spoke a scroll full of cursive writing rolled down in front of my eyes, but it was a projection of what was being written in my mind. As I attempted to read the cursive writing, which was in English, the scroll disappeared and the Honorable Elijah Muhammad began to speak to me." [Elijah Muhammad said], "President Reagan has met with the Joint Chiefs of Staff to plan a war. I want you to hold a press conference in Washington, D.C., and announce their plan and say to the world that you got the information from me, Elijah Muhammad, on the Wheel."</w:t>
      </w:r>
      <w:hyperlink r:id="rId182" w:anchor="cite_note-ReferenceA-17" w:history="1">
        <w:r w:rsidRPr="00A62D70">
          <w:rPr>
            <w:rFonts w:ascii="Times New Roman" w:eastAsia="Times New Roman" w:hAnsi="Times New Roman" w:cs="Times New Roman"/>
            <w:color w:val="0000FF"/>
            <w:sz w:val="24"/>
            <w:szCs w:val="24"/>
            <w:u w:val="single"/>
            <w:vertAlign w:val="superscript"/>
          </w:rPr>
          <w:t>[17]</w:t>
        </w:r>
      </w:hyperlink>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During that same press conference Farrakhan stated that he believed his "experience" was proven stating, "In 1987, in the New York Times' Sunday magazine and on the front page of the Atlanta Constitution, the truth of my vision was verified, for the headlines of the Atlanta Constitution read, "President Reagan Planned War Against Libya." He continued, "In the article which followed, the exact words that the Honorable Elijah Muhammad spoke to me on the Wheel were found; that the President had met with the Joint Chiefs of Staff and planned a war against Libya in the early part of September 1985."</w:t>
      </w:r>
      <w:hyperlink r:id="rId183" w:anchor="cite_note-ReferenceA-17" w:history="1">
        <w:r w:rsidRPr="00A62D70">
          <w:rPr>
            <w:rFonts w:ascii="Times New Roman" w:eastAsia="Times New Roman" w:hAnsi="Times New Roman" w:cs="Times New Roman"/>
            <w:color w:val="0000FF"/>
            <w:sz w:val="24"/>
            <w:szCs w:val="24"/>
            <w:u w:val="single"/>
            <w:vertAlign w:val="superscript"/>
          </w:rPr>
          <w:t>[17]</w:t>
        </w:r>
      </w:hyperlink>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On January 12, 1995, </w:t>
      </w:r>
      <w:hyperlink r:id="rId184" w:tooltip="Malcolm X" w:history="1">
        <w:r w:rsidRPr="00A62D70">
          <w:rPr>
            <w:rFonts w:ascii="Times New Roman" w:eastAsia="Times New Roman" w:hAnsi="Times New Roman" w:cs="Times New Roman"/>
            <w:color w:val="0000FF"/>
            <w:sz w:val="24"/>
            <w:szCs w:val="24"/>
            <w:u w:val="single"/>
          </w:rPr>
          <w:t>Malcolm X</w:t>
        </w:r>
      </w:hyperlink>
      <w:r w:rsidRPr="00A62D70">
        <w:rPr>
          <w:rFonts w:ascii="Times New Roman" w:eastAsia="Times New Roman" w:hAnsi="Times New Roman" w:cs="Times New Roman"/>
          <w:sz w:val="24"/>
          <w:szCs w:val="24"/>
        </w:rPr>
        <w:t xml:space="preserve">'s daughter </w:t>
      </w:r>
      <w:hyperlink r:id="rId185" w:tooltip="Qubilah Shabazz" w:history="1">
        <w:proofErr w:type="spellStart"/>
        <w:r w:rsidRPr="00A62D70">
          <w:rPr>
            <w:rFonts w:ascii="Times New Roman" w:eastAsia="Times New Roman" w:hAnsi="Times New Roman" w:cs="Times New Roman"/>
            <w:color w:val="0000FF"/>
            <w:sz w:val="24"/>
            <w:szCs w:val="24"/>
            <w:u w:val="single"/>
          </w:rPr>
          <w:t>Qubilah</w:t>
        </w:r>
        <w:proofErr w:type="spellEnd"/>
        <w:r w:rsidRPr="00A62D70">
          <w:rPr>
            <w:rFonts w:ascii="Times New Roman" w:eastAsia="Times New Roman" w:hAnsi="Times New Roman" w:cs="Times New Roman"/>
            <w:color w:val="0000FF"/>
            <w:sz w:val="24"/>
            <w:szCs w:val="24"/>
            <w:u w:val="single"/>
          </w:rPr>
          <w:t xml:space="preserve"> </w:t>
        </w:r>
        <w:proofErr w:type="spellStart"/>
        <w:r w:rsidRPr="00A62D70">
          <w:rPr>
            <w:rFonts w:ascii="Times New Roman" w:eastAsia="Times New Roman" w:hAnsi="Times New Roman" w:cs="Times New Roman"/>
            <w:color w:val="0000FF"/>
            <w:sz w:val="24"/>
            <w:szCs w:val="24"/>
            <w:u w:val="single"/>
          </w:rPr>
          <w:t>Shabazz</w:t>
        </w:r>
        <w:proofErr w:type="spellEnd"/>
      </w:hyperlink>
      <w:r w:rsidRPr="00A62D70">
        <w:rPr>
          <w:rFonts w:ascii="Times New Roman" w:eastAsia="Times New Roman" w:hAnsi="Times New Roman" w:cs="Times New Roman"/>
          <w:sz w:val="24"/>
          <w:szCs w:val="24"/>
        </w:rPr>
        <w:t xml:space="preserve"> was arrested for </w:t>
      </w:r>
      <w:hyperlink r:id="rId186" w:tooltip="Conspiracy (crime)" w:history="1">
        <w:r w:rsidRPr="00A62D70">
          <w:rPr>
            <w:rFonts w:ascii="Times New Roman" w:eastAsia="Times New Roman" w:hAnsi="Times New Roman" w:cs="Times New Roman"/>
            <w:color w:val="0000FF"/>
            <w:sz w:val="24"/>
            <w:szCs w:val="24"/>
            <w:u w:val="single"/>
          </w:rPr>
          <w:t>conspiracy</w:t>
        </w:r>
      </w:hyperlink>
      <w:r w:rsidRPr="00A62D70">
        <w:rPr>
          <w:rFonts w:ascii="Times New Roman" w:eastAsia="Times New Roman" w:hAnsi="Times New Roman" w:cs="Times New Roman"/>
          <w:sz w:val="24"/>
          <w:szCs w:val="24"/>
        </w:rPr>
        <w:t xml:space="preserve"> to assassinate Farrakhan. According to </w:t>
      </w:r>
      <w:hyperlink r:id="rId187" w:tooltip="Stanford University" w:history="1">
        <w:r w:rsidRPr="00A62D70">
          <w:rPr>
            <w:rFonts w:ascii="Times New Roman" w:eastAsia="Times New Roman" w:hAnsi="Times New Roman" w:cs="Times New Roman"/>
            <w:color w:val="0000FF"/>
            <w:sz w:val="24"/>
            <w:szCs w:val="24"/>
            <w:u w:val="single"/>
          </w:rPr>
          <w:t>Stanford University</w:t>
        </w:r>
      </w:hyperlink>
      <w:r w:rsidRPr="00A62D70">
        <w:rPr>
          <w:rFonts w:ascii="Times New Roman" w:eastAsia="Times New Roman" w:hAnsi="Times New Roman" w:cs="Times New Roman"/>
          <w:sz w:val="24"/>
          <w:szCs w:val="24"/>
        </w:rPr>
        <w:t xml:space="preserve"> historian </w:t>
      </w:r>
      <w:hyperlink r:id="rId188" w:tooltip="Clayborne Carson" w:history="1">
        <w:proofErr w:type="spellStart"/>
        <w:r w:rsidRPr="00A62D70">
          <w:rPr>
            <w:rFonts w:ascii="Times New Roman" w:eastAsia="Times New Roman" w:hAnsi="Times New Roman" w:cs="Times New Roman"/>
            <w:color w:val="0000FF"/>
            <w:sz w:val="24"/>
            <w:szCs w:val="24"/>
            <w:u w:val="single"/>
          </w:rPr>
          <w:t>Clayborne</w:t>
        </w:r>
        <w:proofErr w:type="spellEnd"/>
        <w:r w:rsidRPr="00A62D70">
          <w:rPr>
            <w:rFonts w:ascii="Times New Roman" w:eastAsia="Times New Roman" w:hAnsi="Times New Roman" w:cs="Times New Roman"/>
            <w:color w:val="0000FF"/>
            <w:sz w:val="24"/>
            <w:szCs w:val="24"/>
            <w:u w:val="single"/>
          </w:rPr>
          <w:t xml:space="preserve"> Carson</w:t>
        </w:r>
      </w:hyperlink>
      <w:r w:rsidRPr="00A62D70">
        <w:rPr>
          <w:rFonts w:ascii="Times New Roman" w:eastAsia="Times New Roman" w:hAnsi="Times New Roman" w:cs="Times New Roman"/>
          <w:sz w:val="24"/>
          <w:szCs w:val="24"/>
        </w:rPr>
        <w:t>, "[her family] resented Farrakhan and had good reason to because he was one of those in the Nation responsible for the climate of vilification that resulted in Malcolm X's assassination".</w:t>
      </w:r>
      <w:hyperlink r:id="rId189" w:anchor="cite_note-Stanford-12" w:history="1">
        <w:r w:rsidRPr="00A62D70">
          <w:rPr>
            <w:rFonts w:ascii="Times New Roman" w:eastAsia="Times New Roman" w:hAnsi="Times New Roman" w:cs="Times New Roman"/>
            <w:color w:val="0000FF"/>
            <w:sz w:val="24"/>
            <w:szCs w:val="24"/>
            <w:u w:val="single"/>
            <w:vertAlign w:val="superscript"/>
          </w:rPr>
          <w:t>[12]</w:t>
        </w:r>
      </w:hyperlink>
      <w:r w:rsidRPr="00A62D70">
        <w:rPr>
          <w:rFonts w:ascii="Times New Roman" w:eastAsia="Times New Roman" w:hAnsi="Times New Roman" w:cs="Times New Roman"/>
          <w:sz w:val="24"/>
          <w:szCs w:val="24"/>
        </w:rPr>
        <w:t xml:space="preserve"> Some critics later alleged that the </w:t>
      </w:r>
      <w:hyperlink r:id="rId190" w:tooltip="FBI" w:history="1">
        <w:r w:rsidRPr="00A62D70">
          <w:rPr>
            <w:rFonts w:ascii="Times New Roman" w:eastAsia="Times New Roman" w:hAnsi="Times New Roman" w:cs="Times New Roman"/>
            <w:color w:val="0000FF"/>
            <w:sz w:val="24"/>
            <w:szCs w:val="24"/>
            <w:u w:val="single"/>
          </w:rPr>
          <w:t>FBI</w:t>
        </w:r>
      </w:hyperlink>
      <w:r w:rsidRPr="00A62D70">
        <w:rPr>
          <w:rFonts w:ascii="Times New Roman" w:eastAsia="Times New Roman" w:hAnsi="Times New Roman" w:cs="Times New Roman"/>
          <w:sz w:val="24"/>
          <w:szCs w:val="24"/>
        </w:rPr>
        <w:t xml:space="preserve"> had used paid informant Michael Fitzpatrick to frame </w:t>
      </w:r>
      <w:proofErr w:type="spellStart"/>
      <w:r w:rsidRPr="00A62D70">
        <w:rPr>
          <w:rFonts w:ascii="Times New Roman" w:eastAsia="Times New Roman" w:hAnsi="Times New Roman" w:cs="Times New Roman"/>
          <w:sz w:val="24"/>
          <w:szCs w:val="24"/>
        </w:rPr>
        <w:t>Shabazz</w:t>
      </w:r>
      <w:proofErr w:type="spellEnd"/>
      <w:r w:rsidRPr="00A62D70">
        <w:rPr>
          <w:rFonts w:ascii="Times New Roman" w:eastAsia="Times New Roman" w:hAnsi="Times New Roman" w:cs="Times New Roman"/>
          <w:sz w:val="24"/>
          <w:szCs w:val="24"/>
        </w:rPr>
        <w:t>, who was four years old when her father was killed.</w:t>
      </w:r>
      <w:hyperlink r:id="rId191" w:anchor="cite_note-18" w:history="1">
        <w:r w:rsidRPr="00A62D70">
          <w:rPr>
            <w:rFonts w:ascii="Times New Roman" w:eastAsia="Times New Roman" w:hAnsi="Times New Roman" w:cs="Times New Roman"/>
            <w:color w:val="0000FF"/>
            <w:sz w:val="24"/>
            <w:szCs w:val="24"/>
            <w:u w:val="single"/>
            <w:vertAlign w:val="superscript"/>
          </w:rPr>
          <w:t>[18]</w:t>
        </w:r>
      </w:hyperlink>
      <w:r w:rsidRPr="00A62D70">
        <w:rPr>
          <w:rFonts w:ascii="Times New Roman" w:eastAsia="Times New Roman" w:hAnsi="Times New Roman" w:cs="Times New Roman"/>
          <w:sz w:val="24"/>
          <w:szCs w:val="24"/>
        </w:rPr>
        <w:t xml:space="preserve"> Nearly four months later, on the first of May, federal prosecutors dropped their case against </w:t>
      </w:r>
      <w:proofErr w:type="spellStart"/>
      <w:r w:rsidRPr="00A62D70">
        <w:rPr>
          <w:rFonts w:ascii="Times New Roman" w:eastAsia="Times New Roman" w:hAnsi="Times New Roman" w:cs="Times New Roman"/>
          <w:sz w:val="24"/>
          <w:szCs w:val="24"/>
        </w:rPr>
        <w:t>Shabazz</w:t>
      </w:r>
      <w:proofErr w:type="spellEnd"/>
      <w:r w:rsidRPr="00A62D70">
        <w:rPr>
          <w:rFonts w:ascii="Times New Roman" w:eastAsia="Times New Roman" w:hAnsi="Times New Roman" w:cs="Times New Roman"/>
          <w:sz w:val="24"/>
          <w:szCs w:val="24"/>
        </w:rPr>
        <w:t>.</w:t>
      </w:r>
      <w:r w:rsidRPr="00A62D70">
        <w:rPr>
          <w:rFonts w:ascii="Times New Roman" w:eastAsia="Times New Roman" w:hAnsi="Times New Roman" w:cs="Times New Roman"/>
          <w:sz w:val="24"/>
          <w:szCs w:val="24"/>
          <w:vertAlign w:val="superscript"/>
        </w:rPr>
        <w:t>[</w:t>
      </w:r>
      <w:hyperlink r:id="rId192" w:tooltip="Wikipedia:Citation needed" w:history="1">
        <w:r w:rsidRPr="00A62D70">
          <w:rPr>
            <w:rFonts w:ascii="Times New Roman" w:eastAsia="Times New Roman" w:hAnsi="Times New Roman" w:cs="Times New Roman"/>
            <w:i/>
            <w:iCs/>
            <w:color w:val="0000FF"/>
            <w:sz w:val="24"/>
            <w:szCs w:val="24"/>
            <w:u w:val="single"/>
            <w:vertAlign w:val="superscript"/>
          </w:rPr>
          <w:t>citation needed</w:t>
        </w:r>
      </w:hyperlink>
      <w:r w:rsidRPr="00A62D70">
        <w:rPr>
          <w:rFonts w:ascii="Times New Roman" w:eastAsia="Times New Roman" w:hAnsi="Times New Roman" w:cs="Times New Roman"/>
          <w:sz w:val="24"/>
          <w:szCs w:val="24"/>
          <w:vertAlign w:val="superscript"/>
        </w:rPr>
        <w:t>]</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That year in October, Farrakhan convened a broad coalition of what he and he supporters claim to have been one-million men in Washington, D.C., for the </w:t>
      </w:r>
      <w:hyperlink r:id="rId193" w:tooltip="Million Man March" w:history="1">
        <w:r w:rsidRPr="00A62D70">
          <w:rPr>
            <w:rFonts w:ascii="Times New Roman" w:eastAsia="Times New Roman" w:hAnsi="Times New Roman" w:cs="Times New Roman"/>
            <w:color w:val="0000FF"/>
            <w:sz w:val="24"/>
            <w:szCs w:val="24"/>
            <w:u w:val="single"/>
          </w:rPr>
          <w:t>Million Man March</w:t>
        </w:r>
      </w:hyperlink>
      <w:r w:rsidRPr="00A62D70">
        <w:rPr>
          <w:rFonts w:ascii="Times New Roman" w:eastAsia="Times New Roman" w:hAnsi="Times New Roman" w:cs="Times New Roman"/>
          <w:sz w:val="24"/>
          <w:szCs w:val="24"/>
        </w:rPr>
        <w:t xml:space="preserve">. The count however fell far below the hoped-for numbers. The National Park Service estimated that approximately 440,000 were in attendance </w:t>
      </w:r>
      <w:hyperlink r:id="rId194" w:history="1">
        <w:r w:rsidRPr="00A62D70">
          <w:rPr>
            <w:rFonts w:ascii="Times New Roman" w:eastAsia="Times New Roman" w:hAnsi="Times New Roman" w:cs="Times New Roman"/>
            <w:color w:val="0000FF"/>
            <w:sz w:val="24"/>
            <w:szCs w:val="24"/>
            <w:u w:val="single"/>
          </w:rPr>
          <w:t>[4]</w:t>
        </w:r>
      </w:hyperlink>
      <w:r w:rsidRPr="00A62D70">
        <w:rPr>
          <w:rFonts w:ascii="Times New Roman" w:eastAsia="Times New Roman" w:hAnsi="Times New Roman" w:cs="Times New Roman"/>
          <w:sz w:val="24"/>
          <w:szCs w:val="24"/>
        </w:rPr>
        <w:t xml:space="preserve">. Farrakhan threatened to sue the </w:t>
      </w:r>
      <w:hyperlink r:id="rId195" w:tooltip="National Park Service" w:history="1">
        <w:r w:rsidRPr="00A62D70">
          <w:rPr>
            <w:rFonts w:ascii="Times New Roman" w:eastAsia="Times New Roman" w:hAnsi="Times New Roman" w:cs="Times New Roman"/>
            <w:color w:val="0000FF"/>
            <w:sz w:val="24"/>
            <w:szCs w:val="24"/>
            <w:u w:val="single"/>
          </w:rPr>
          <w:t>National Park Service</w:t>
        </w:r>
      </w:hyperlink>
      <w:r w:rsidRPr="00A62D70">
        <w:rPr>
          <w:rFonts w:ascii="Times New Roman" w:eastAsia="Times New Roman" w:hAnsi="Times New Roman" w:cs="Times New Roman"/>
          <w:sz w:val="24"/>
          <w:szCs w:val="24"/>
        </w:rPr>
        <w:t xml:space="preserve"> because of the low estimate from the Park Police.</w:t>
      </w:r>
      <w:hyperlink r:id="rId196" w:anchor="cite_note-nyt-19" w:history="1">
        <w:r w:rsidRPr="00A62D70">
          <w:rPr>
            <w:rFonts w:ascii="Times New Roman" w:eastAsia="Times New Roman" w:hAnsi="Times New Roman" w:cs="Times New Roman"/>
            <w:color w:val="0000FF"/>
            <w:sz w:val="24"/>
            <w:szCs w:val="24"/>
            <w:u w:val="single"/>
            <w:vertAlign w:val="superscript"/>
          </w:rPr>
          <w:t>[19]</w:t>
        </w:r>
      </w:hyperlink>
      <w:r w:rsidRPr="00A62D70">
        <w:rPr>
          <w:rFonts w:ascii="Times New Roman" w:eastAsia="Times New Roman" w:hAnsi="Times New Roman" w:cs="Times New Roman"/>
          <w:sz w:val="24"/>
          <w:szCs w:val="24"/>
        </w:rPr>
        <w:t xml:space="preserve"> Farrakhan and other speakers called for black men to renew their commitments to their families and communities. The event was organized by a wide variety of civil rights and religious organizations and drew men and their sons from across the United States of America. While Farrakhan was the keynote speaker, many distinguished African American intellectuals addressed the throng including: </w:t>
      </w:r>
      <w:hyperlink r:id="rId197" w:tooltip="Maya Angelou" w:history="1">
        <w:r w:rsidRPr="00A62D70">
          <w:rPr>
            <w:rFonts w:ascii="Times New Roman" w:eastAsia="Times New Roman" w:hAnsi="Times New Roman" w:cs="Times New Roman"/>
            <w:color w:val="0000FF"/>
            <w:sz w:val="24"/>
            <w:szCs w:val="24"/>
            <w:u w:val="single"/>
          </w:rPr>
          <w:t>Maya Angelou</w:t>
        </w:r>
      </w:hyperlink>
      <w:r w:rsidRPr="00A62D70">
        <w:rPr>
          <w:rFonts w:ascii="Times New Roman" w:eastAsia="Times New Roman" w:hAnsi="Times New Roman" w:cs="Times New Roman"/>
          <w:sz w:val="24"/>
          <w:szCs w:val="24"/>
        </w:rPr>
        <w:t xml:space="preserve">; </w:t>
      </w:r>
      <w:hyperlink r:id="rId198" w:tooltip="Rosa Parks" w:history="1">
        <w:r w:rsidRPr="00A62D70">
          <w:rPr>
            <w:rFonts w:ascii="Times New Roman" w:eastAsia="Times New Roman" w:hAnsi="Times New Roman" w:cs="Times New Roman"/>
            <w:color w:val="0000FF"/>
            <w:sz w:val="24"/>
            <w:szCs w:val="24"/>
            <w:u w:val="single"/>
          </w:rPr>
          <w:t>Rosa Parks</w:t>
        </w:r>
      </w:hyperlink>
      <w:r w:rsidRPr="00A62D70">
        <w:rPr>
          <w:rFonts w:ascii="Times New Roman" w:eastAsia="Times New Roman" w:hAnsi="Times New Roman" w:cs="Times New Roman"/>
          <w:sz w:val="24"/>
          <w:szCs w:val="24"/>
        </w:rPr>
        <w:t xml:space="preserve">; </w:t>
      </w:r>
      <w:hyperlink r:id="rId199" w:tooltip="Martin Luther King III" w:history="1">
        <w:r w:rsidRPr="00A62D70">
          <w:rPr>
            <w:rFonts w:ascii="Times New Roman" w:eastAsia="Times New Roman" w:hAnsi="Times New Roman" w:cs="Times New Roman"/>
            <w:color w:val="0000FF"/>
            <w:sz w:val="24"/>
            <w:szCs w:val="24"/>
            <w:u w:val="single"/>
          </w:rPr>
          <w:t>Martin Luther King III</w:t>
        </w:r>
      </w:hyperlink>
      <w:r w:rsidRPr="00A62D70">
        <w:rPr>
          <w:rFonts w:ascii="Times New Roman" w:eastAsia="Times New Roman" w:hAnsi="Times New Roman" w:cs="Times New Roman"/>
          <w:sz w:val="24"/>
          <w:szCs w:val="24"/>
        </w:rPr>
        <w:t xml:space="preserve">, </w:t>
      </w:r>
      <w:hyperlink r:id="rId200" w:tooltip="Cornel West" w:history="1">
        <w:r w:rsidRPr="00A62D70">
          <w:rPr>
            <w:rFonts w:ascii="Times New Roman" w:eastAsia="Times New Roman" w:hAnsi="Times New Roman" w:cs="Times New Roman"/>
            <w:color w:val="0000FF"/>
            <w:sz w:val="24"/>
            <w:szCs w:val="24"/>
            <w:u w:val="single"/>
          </w:rPr>
          <w:t>Cornel West</w:t>
        </w:r>
      </w:hyperlink>
      <w:r w:rsidRPr="00A62D70">
        <w:rPr>
          <w:rFonts w:ascii="Times New Roman" w:eastAsia="Times New Roman" w:hAnsi="Times New Roman" w:cs="Times New Roman"/>
          <w:sz w:val="24"/>
          <w:szCs w:val="24"/>
        </w:rPr>
        <w:t xml:space="preserve">, </w:t>
      </w:r>
      <w:hyperlink r:id="rId201" w:tooltip="Jesse Jackson" w:history="1">
        <w:r w:rsidRPr="00A62D70">
          <w:rPr>
            <w:rFonts w:ascii="Times New Roman" w:eastAsia="Times New Roman" w:hAnsi="Times New Roman" w:cs="Times New Roman"/>
            <w:color w:val="0000FF"/>
            <w:sz w:val="24"/>
            <w:szCs w:val="24"/>
            <w:u w:val="single"/>
          </w:rPr>
          <w:t>Jesse Jackson</w:t>
        </w:r>
      </w:hyperlink>
      <w:r w:rsidRPr="00A62D70">
        <w:rPr>
          <w:rFonts w:ascii="Times New Roman" w:eastAsia="Times New Roman" w:hAnsi="Times New Roman" w:cs="Times New Roman"/>
          <w:sz w:val="24"/>
          <w:szCs w:val="24"/>
        </w:rPr>
        <w:t xml:space="preserve"> and </w:t>
      </w:r>
      <w:hyperlink r:id="rId202" w:tooltip="Benjamin Chavis" w:history="1">
        <w:r w:rsidRPr="00A62D70">
          <w:rPr>
            <w:rFonts w:ascii="Times New Roman" w:eastAsia="Times New Roman" w:hAnsi="Times New Roman" w:cs="Times New Roman"/>
            <w:color w:val="0000FF"/>
            <w:sz w:val="24"/>
            <w:szCs w:val="24"/>
            <w:u w:val="single"/>
          </w:rPr>
          <w:t xml:space="preserve">Benjamin </w:t>
        </w:r>
        <w:proofErr w:type="spellStart"/>
        <w:r w:rsidRPr="00A62D70">
          <w:rPr>
            <w:rFonts w:ascii="Times New Roman" w:eastAsia="Times New Roman" w:hAnsi="Times New Roman" w:cs="Times New Roman"/>
            <w:color w:val="0000FF"/>
            <w:sz w:val="24"/>
            <w:szCs w:val="24"/>
            <w:u w:val="single"/>
          </w:rPr>
          <w:t>Chavis</w:t>
        </w:r>
        <w:proofErr w:type="spellEnd"/>
      </w:hyperlink>
      <w:r w:rsidRPr="00A62D70">
        <w:rPr>
          <w:rFonts w:ascii="Times New Roman" w:eastAsia="Times New Roman" w:hAnsi="Times New Roman" w:cs="Times New Roman"/>
          <w:sz w:val="24"/>
          <w:szCs w:val="24"/>
        </w:rPr>
        <w:t xml:space="preserve">. In 2005, together with other prominent African Americans such as the </w:t>
      </w:r>
      <w:hyperlink r:id="rId203" w:tooltip="New Black Panther Party" w:history="1">
        <w:r w:rsidRPr="00A62D70">
          <w:rPr>
            <w:rFonts w:ascii="Times New Roman" w:eastAsia="Times New Roman" w:hAnsi="Times New Roman" w:cs="Times New Roman"/>
            <w:color w:val="0000FF"/>
            <w:sz w:val="24"/>
            <w:szCs w:val="24"/>
            <w:u w:val="single"/>
          </w:rPr>
          <w:t>New Black Panther Party</w:t>
        </w:r>
      </w:hyperlink>
      <w:r w:rsidRPr="00A62D70">
        <w:rPr>
          <w:rFonts w:ascii="Times New Roman" w:eastAsia="Times New Roman" w:hAnsi="Times New Roman" w:cs="Times New Roman"/>
          <w:sz w:val="24"/>
          <w:szCs w:val="24"/>
        </w:rPr>
        <w:t xml:space="preserve"> leader </w:t>
      </w:r>
      <w:hyperlink r:id="rId204" w:tooltip="Malik Zulu Shabazz" w:history="1">
        <w:proofErr w:type="spellStart"/>
        <w:r w:rsidRPr="00A62D70">
          <w:rPr>
            <w:rFonts w:ascii="Times New Roman" w:eastAsia="Times New Roman" w:hAnsi="Times New Roman" w:cs="Times New Roman"/>
            <w:color w:val="0000FF"/>
            <w:sz w:val="24"/>
            <w:szCs w:val="24"/>
            <w:u w:val="single"/>
          </w:rPr>
          <w:t>Malik</w:t>
        </w:r>
        <w:proofErr w:type="spellEnd"/>
        <w:r w:rsidRPr="00A62D70">
          <w:rPr>
            <w:rFonts w:ascii="Times New Roman" w:eastAsia="Times New Roman" w:hAnsi="Times New Roman" w:cs="Times New Roman"/>
            <w:color w:val="0000FF"/>
            <w:sz w:val="24"/>
            <w:szCs w:val="24"/>
            <w:u w:val="single"/>
          </w:rPr>
          <w:t xml:space="preserve"> Zulu </w:t>
        </w:r>
        <w:proofErr w:type="spellStart"/>
        <w:r w:rsidRPr="00A62D70">
          <w:rPr>
            <w:rFonts w:ascii="Times New Roman" w:eastAsia="Times New Roman" w:hAnsi="Times New Roman" w:cs="Times New Roman"/>
            <w:color w:val="0000FF"/>
            <w:sz w:val="24"/>
            <w:szCs w:val="24"/>
            <w:u w:val="single"/>
          </w:rPr>
          <w:t>Shabazz</w:t>
        </w:r>
        <w:proofErr w:type="spellEnd"/>
      </w:hyperlink>
      <w:r w:rsidRPr="00A62D70">
        <w:rPr>
          <w:rFonts w:ascii="Times New Roman" w:eastAsia="Times New Roman" w:hAnsi="Times New Roman" w:cs="Times New Roman"/>
          <w:sz w:val="24"/>
          <w:szCs w:val="24"/>
        </w:rPr>
        <w:t xml:space="preserve">, the activist </w:t>
      </w:r>
      <w:hyperlink r:id="rId205" w:tooltip="Al Sharpton" w:history="1">
        <w:r w:rsidRPr="00A62D70">
          <w:rPr>
            <w:rFonts w:ascii="Times New Roman" w:eastAsia="Times New Roman" w:hAnsi="Times New Roman" w:cs="Times New Roman"/>
            <w:color w:val="0000FF"/>
            <w:sz w:val="24"/>
            <w:szCs w:val="24"/>
            <w:u w:val="single"/>
          </w:rPr>
          <w:t xml:space="preserve">Al </w:t>
        </w:r>
        <w:proofErr w:type="spellStart"/>
        <w:r w:rsidRPr="00A62D70">
          <w:rPr>
            <w:rFonts w:ascii="Times New Roman" w:eastAsia="Times New Roman" w:hAnsi="Times New Roman" w:cs="Times New Roman"/>
            <w:color w:val="0000FF"/>
            <w:sz w:val="24"/>
            <w:szCs w:val="24"/>
            <w:u w:val="single"/>
          </w:rPr>
          <w:t>Sharpton</w:t>
        </w:r>
        <w:proofErr w:type="spellEnd"/>
      </w:hyperlink>
      <w:r w:rsidRPr="00A62D70">
        <w:rPr>
          <w:rFonts w:ascii="Times New Roman" w:eastAsia="Times New Roman" w:hAnsi="Times New Roman" w:cs="Times New Roman"/>
          <w:sz w:val="24"/>
          <w:szCs w:val="24"/>
        </w:rPr>
        <w:t xml:space="preserve">, Addis Daniel and others, Farrakhan marked the 10th anniversary of the Million Man March by holding a second gathering, the </w:t>
      </w:r>
      <w:hyperlink r:id="rId206" w:tooltip="Millions More Movement" w:history="1">
        <w:r w:rsidRPr="00A62D70">
          <w:rPr>
            <w:rFonts w:ascii="Times New Roman" w:eastAsia="Times New Roman" w:hAnsi="Times New Roman" w:cs="Times New Roman"/>
            <w:color w:val="0000FF"/>
            <w:sz w:val="24"/>
            <w:szCs w:val="24"/>
            <w:u w:val="single"/>
          </w:rPr>
          <w:t>Millions More Movement</w:t>
        </w:r>
      </w:hyperlink>
      <w:r w:rsidRPr="00A62D70">
        <w:rPr>
          <w:rFonts w:ascii="Times New Roman" w:eastAsia="Times New Roman" w:hAnsi="Times New Roman" w:cs="Times New Roman"/>
          <w:sz w:val="24"/>
          <w:szCs w:val="24"/>
        </w:rPr>
        <w:t>, October 14–17 in Washington D.C.</w:t>
      </w:r>
      <w:r w:rsidRPr="00A62D70">
        <w:rPr>
          <w:rFonts w:ascii="Times New Roman" w:eastAsia="Times New Roman" w:hAnsi="Times New Roman" w:cs="Times New Roman"/>
          <w:sz w:val="24"/>
          <w:szCs w:val="24"/>
          <w:vertAlign w:val="superscript"/>
        </w:rPr>
        <w:t>[</w:t>
      </w:r>
      <w:hyperlink r:id="rId207" w:tooltip="Wikipedia:Citation needed" w:history="1">
        <w:r w:rsidRPr="00A62D70">
          <w:rPr>
            <w:rFonts w:ascii="Times New Roman" w:eastAsia="Times New Roman" w:hAnsi="Times New Roman" w:cs="Times New Roman"/>
            <w:i/>
            <w:iCs/>
            <w:color w:val="0000FF"/>
            <w:sz w:val="24"/>
            <w:szCs w:val="24"/>
            <w:u w:val="single"/>
            <w:vertAlign w:val="superscript"/>
          </w:rPr>
          <w:t>citation needed</w:t>
        </w:r>
      </w:hyperlink>
      <w:r w:rsidRPr="00A62D70">
        <w:rPr>
          <w:rFonts w:ascii="Times New Roman" w:eastAsia="Times New Roman" w:hAnsi="Times New Roman" w:cs="Times New Roman"/>
          <w:sz w:val="24"/>
          <w:szCs w:val="24"/>
          <w:vertAlign w:val="superscript"/>
        </w:rPr>
        <w:t>]</w:t>
      </w:r>
    </w:p>
    <w:p w:rsidR="00A62D70" w:rsidRPr="00A62D70" w:rsidRDefault="00A62D70" w:rsidP="00A62D70">
      <w:pPr>
        <w:spacing w:before="100" w:beforeAutospacing="1" w:after="100" w:afterAutospacing="1" w:line="240" w:lineRule="auto"/>
        <w:outlineLvl w:val="1"/>
        <w:rPr>
          <w:rFonts w:ascii="Times New Roman" w:eastAsia="Times New Roman" w:hAnsi="Times New Roman" w:cs="Times New Roman"/>
          <w:b/>
          <w:bCs/>
          <w:sz w:val="36"/>
          <w:szCs w:val="36"/>
        </w:rPr>
      </w:pPr>
      <w:r w:rsidRPr="00A62D70">
        <w:rPr>
          <w:rFonts w:ascii="Times New Roman" w:eastAsia="Times New Roman" w:hAnsi="Times New Roman" w:cs="Times New Roman"/>
          <w:b/>
          <w:bCs/>
          <w:sz w:val="36"/>
          <w:szCs w:val="36"/>
        </w:rPr>
        <w:t>Recent activity</w:t>
      </w:r>
    </w:p>
    <w:p w:rsidR="00A62D70" w:rsidRPr="00A62D70" w:rsidRDefault="00A62D70" w:rsidP="00A62D7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2005, a </w:t>
      </w:r>
      <w:hyperlink r:id="rId208" w:tooltip="Black Entertainment Television" w:history="1">
        <w:r w:rsidRPr="00A62D70">
          <w:rPr>
            <w:rFonts w:ascii="Times New Roman" w:eastAsia="Times New Roman" w:hAnsi="Times New Roman" w:cs="Times New Roman"/>
            <w:color w:val="0000FF"/>
            <w:sz w:val="24"/>
            <w:szCs w:val="24"/>
            <w:u w:val="single"/>
          </w:rPr>
          <w:t>Black Entertainment Television</w:t>
        </w:r>
      </w:hyperlink>
      <w:r w:rsidRPr="00A62D70">
        <w:rPr>
          <w:rFonts w:ascii="Times New Roman" w:eastAsia="Times New Roman" w:hAnsi="Times New Roman" w:cs="Times New Roman"/>
          <w:sz w:val="24"/>
          <w:szCs w:val="24"/>
        </w:rPr>
        <w:t xml:space="preserve"> (BET) poll voted Farrakhan the 'Person of the Year'.</w:t>
      </w:r>
      <w:hyperlink r:id="rId209" w:anchor="cite_note-20" w:history="1">
        <w:r w:rsidRPr="00A62D70">
          <w:rPr>
            <w:rFonts w:ascii="Times New Roman" w:eastAsia="Times New Roman" w:hAnsi="Times New Roman" w:cs="Times New Roman"/>
            <w:color w:val="0000FF"/>
            <w:sz w:val="24"/>
            <w:szCs w:val="24"/>
            <w:u w:val="single"/>
            <w:vertAlign w:val="superscript"/>
          </w:rPr>
          <w:t>[20]</w:t>
        </w:r>
      </w:hyperlink>
    </w:p>
    <w:p w:rsidR="00A62D70" w:rsidRPr="00A62D70" w:rsidRDefault="00A62D70" w:rsidP="00A62D7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2006, an AP-AOL "Black Voices" poll voted Farrakhan the fifth-most important black leader, with 4 percent of the vote.</w:t>
      </w:r>
      <w:hyperlink r:id="rId210" w:anchor="cite_note-21" w:history="1">
        <w:r w:rsidRPr="00A62D70">
          <w:rPr>
            <w:rFonts w:ascii="Times New Roman" w:eastAsia="Times New Roman" w:hAnsi="Times New Roman" w:cs="Times New Roman"/>
            <w:color w:val="0000FF"/>
            <w:sz w:val="24"/>
            <w:szCs w:val="24"/>
            <w:u w:val="single"/>
            <w:vertAlign w:val="superscript"/>
          </w:rPr>
          <w:t>[21]</w:t>
        </w:r>
      </w:hyperlink>
    </w:p>
    <w:p w:rsidR="00A62D70" w:rsidRPr="00A62D70" w:rsidRDefault="00A62D70" w:rsidP="00A62D70">
      <w:pPr>
        <w:spacing w:before="100" w:beforeAutospacing="1" w:after="100" w:afterAutospacing="1" w:line="240" w:lineRule="auto"/>
        <w:outlineLvl w:val="2"/>
        <w:rPr>
          <w:rFonts w:ascii="Times New Roman" w:eastAsia="Times New Roman" w:hAnsi="Times New Roman" w:cs="Times New Roman"/>
          <w:b/>
          <w:bCs/>
          <w:sz w:val="27"/>
          <w:szCs w:val="27"/>
        </w:rPr>
      </w:pPr>
      <w:r w:rsidRPr="00A62D70">
        <w:rPr>
          <w:rFonts w:ascii="Times New Roman" w:eastAsia="Times New Roman" w:hAnsi="Times New Roman" w:cs="Times New Roman"/>
          <w:b/>
          <w:bCs/>
          <w:sz w:val="27"/>
          <w:szCs w:val="27"/>
        </w:rPr>
        <w:t>Hurricane Katrina</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In comments in 2005, Farrakhan stated that there was a 25-foot (7.6 m) hole under one of the key </w:t>
      </w:r>
      <w:hyperlink r:id="rId211" w:tooltip="Levee" w:history="1">
        <w:r w:rsidRPr="00A62D70">
          <w:rPr>
            <w:rFonts w:ascii="Times New Roman" w:eastAsia="Times New Roman" w:hAnsi="Times New Roman" w:cs="Times New Roman"/>
            <w:color w:val="0000FF"/>
            <w:sz w:val="24"/>
            <w:szCs w:val="24"/>
            <w:u w:val="single"/>
          </w:rPr>
          <w:t>levees</w:t>
        </w:r>
      </w:hyperlink>
      <w:r w:rsidRPr="00A62D70">
        <w:rPr>
          <w:rFonts w:ascii="Times New Roman" w:eastAsia="Times New Roman" w:hAnsi="Times New Roman" w:cs="Times New Roman"/>
          <w:sz w:val="24"/>
          <w:szCs w:val="24"/>
        </w:rPr>
        <w:t xml:space="preserve"> that failed in </w:t>
      </w:r>
      <w:hyperlink r:id="rId212" w:tooltip="New Orleans" w:history="1">
        <w:r w:rsidRPr="00A62D70">
          <w:rPr>
            <w:rFonts w:ascii="Times New Roman" w:eastAsia="Times New Roman" w:hAnsi="Times New Roman" w:cs="Times New Roman"/>
            <w:color w:val="0000FF"/>
            <w:sz w:val="24"/>
            <w:szCs w:val="24"/>
            <w:u w:val="single"/>
          </w:rPr>
          <w:t>New Orleans</w:t>
        </w:r>
      </w:hyperlink>
      <w:r w:rsidRPr="00A62D70">
        <w:rPr>
          <w:rFonts w:ascii="Times New Roman" w:eastAsia="Times New Roman" w:hAnsi="Times New Roman" w:cs="Times New Roman"/>
          <w:sz w:val="24"/>
          <w:szCs w:val="24"/>
        </w:rPr>
        <w:t xml:space="preserve"> following </w:t>
      </w:r>
      <w:hyperlink r:id="rId213" w:tooltip="Hurricane Katrina" w:history="1">
        <w:r w:rsidRPr="00A62D70">
          <w:rPr>
            <w:rFonts w:ascii="Times New Roman" w:eastAsia="Times New Roman" w:hAnsi="Times New Roman" w:cs="Times New Roman"/>
            <w:color w:val="0000FF"/>
            <w:sz w:val="24"/>
            <w:szCs w:val="24"/>
            <w:u w:val="single"/>
          </w:rPr>
          <w:t>Hurricane Katrina</w:t>
        </w:r>
      </w:hyperlink>
      <w:r w:rsidRPr="00A62D70">
        <w:rPr>
          <w:rFonts w:ascii="Times New Roman" w:eastAsia="Times New Roman" w:hAnsi="Times New Roman" w:cs="Times New Roman"/>
          <w:sz w:val="24"/>
          <w:szCs w:val="24"/>
        </w:rPr>
        <w:t xml:space="preserve">. He implied that the levee's destruction was a deliberate attempt to wipe out the population of the largely black sections within the city. Farrakhan later said that New Orleans Mayor </w:t>
      </w:r>
      <w:hyperlink r:id="rId214" w:tooltip="Ray Nagin" w:history="1">
        <w:r w:rsidRPr="00A62D70">
          <w:rPr>
            <w:rFonts w:ascii="Times New Roman" w:eastAsia="Times New Roman" w:hAnsi="Times New Roman" w:cs="Times New Roman"/>
            <w:color w:val="0000FF"/>
            <w:sz w:val="24"/>
            <w:szCs w:val="24"/>
            <w:u w:val="single"/>
          </w:rPr>
          <w:t xml:space="preserve">Ray </w:t>
        </w:r>
        <w:proofErr w:type="spellStart"/>
        <w:r w:rsidRPr="00A62D70">
          <w:rPr>
            <w:rFonts w:ascii="Times New Roman" w:eastAsia="Times New Roman" w:hAnsi="Times New Roman" w:cs="Times New Roman"/>
            <w:color w:val="0000FF"/>
            <w:sz w:val="24"/>
            <w:szCs w:val="24"/>
            <w:u w:val="single"/>
          </w:rPr>
          <w:t>Nagin</w:t>
        </w:r>
        <w:proofErr w:type="spellEnd"/>
      </w:hyperlink>
      <w:r w:rsidRPr="00A62D70">
        <w:rPr>
          <w:rFonts w:ascii="Times New Roman" w:eastAsia="Times New Roman" w:hAnsi="Times New Roman" w:cs="Times New Roman"/>
          <w:sz w:val="24"/>
          <w:szCs w:val="24"/>
        </w:rPr>
        <w:t xml:space="preserve"> told him of the crater during a meeting in </w:t>
      </w:r>
      <w:hyperlink r:id="rId215" w:tooltip="Dallas, Texas" w:history="1">
        <w:r w:rsidRPr="00A62D70">
          <w:rPr>
            <w:rFonts w:ascii="Times New Roman" w:eastAsia="Times New Roman" w:hAnsi="Times New Roman" w:cs="Times New Roman"/>
            <w:color w:val="0000FF"/>
            <w:sz w:val="24"/>
            <w:szCs w:val="24"/>
            <w:u w:val="single"/>
          </w:rPr>
          <w:t>Dallas, Texas</w:t>
        </w:r>
      </w:hyperlink>
      <w:r w:rsidRPr="00A62D70">
        <w:rPr>
          <w:rFonts w:ascii="Times New Roman" w:eastAsia="Times New Roman" w:hAnsi="Times New Roman" w:cs="Times New Roman"/>
          <w:sz w:val="24"/>
          <w:szCs w:val="24"/>
        </w:rPr>
        <w:t>.</w:t>
      </w:r>
      <w:hyperlink r:id="rId216" w:anchor="cite_note-22" w:history="1">
        <w:r w:rsidRPr="00A62D70">
          <w:rPr>
            <w:rFonts w:ascii="Times New Roman" w:eastAsia="Times New Roman" w:hAnsi="Times New Roman" w:cs="Times New Roman"/>
            <w:color w:val="0000FF"/>
            <w:sz w:val="24"/>
            <w:szCs w:val="24"/>
            <w:u w:val="single"/>
            <w:vertAlign w:val="superscript"/>
          </w:rPr>
          <w:t>[22]</w:t>
        </w:r>
      </w:hyperlink>
      <w:r w:rsidRPr="00A62D70">
        <w:rPr>
          <w:rFonts w:ascii="Times New Roman" w:eastAsia="Times New Roman" w:hAnsi="Times New Roman" w:cs="Times New Roman"/>
          <w:sz w:val="24"/>
          <w:szCs w:val="24"/>
        </w:rPr>
        <w:t xml:space="preserve"> Farrakhan further claimed that the fact the levee broke the day after Hurricane Katrina is proof that the destruction of the levee was not a natural occurrence. Farrakhan has raised additional questions and has called for federal investigations into the source of the levee break.</w:t>
      </w:r>
      <w:hyperlink r:id="rId217" w:anchor="cite_note-23" w:history="1">
        <w:r w:rsidRPr="00A62D70">
          <w:rPr>
            <w:rFonts w:ascii="Times New Roman" w:eastAsia="Times New Roman" w:hAnsi="Times New Roman" w:cs="Times New Roman"/>
            <w:color w:val="0000FF"/>
            <w:sz w:val="24"/>
            <w:szCs w:val="24"/>
            <w:u w:val="single"/>
            <w:vertAlign w:val="superscript"/>
          </w:rPr>
          <w:t>[23]</w:t>
        </w:r>
      </w:hyperlink>
      <w:hyperlink r:id="rId218" w:anchor="cite_note-24" w:history="1">
        <w:r w:rsidRPr="00A62D70">
          <w:rPr>
            <w:rFonts w:ascii="Times New Roman" w:eastAsia="Times New Roman" w:hAnsi="Times New Roman" w:cs="Times New Roman"/>
            <w:color w:val="0000FF"/>
            <w:sz w:val="24"/>
            <w:szCs w:val="24"/>
            <w:u w:val="single"/>
            <w:vertAlign w:val="superscript"/>
          </w:rPr>
          <w:t>[24]</w:t>
        </w:r>
      </w:hyperlink>
      <w:r w:rsidRPr="00A62D70">
        <w:rPr>
          <w:rFonts w:ascii="Times New Roman" w:eastAsia="Times New Roman" w:hAnsi="Times New Roman" w:cs="Times New Roman"/>
          <w:sz w:val="24"/>
          <w:szCs w:val="24"/>
        </w:rPr>
        <w:t xml:space="preserve"> He also asserted that the hurricane was "</w:t>
      </w:r>
      <w:hyperlink r:id="rId219" w:tooltip="Supernatural attributions of Hurricane Katrina" w:history="1">
        <w:r w:rsidRPr="00A62D70">
          <w:rPr>
            <w:rFonts w:ascii="Times New Roman" w:eastAsia="Times New Roman" w:hAnsi="Times New Roman" w:cs="Times New Roman"/>
            <w:color w:val="0000FF"/>
            <w:sz w:val="24"/>
            <w:szCs w:val="24"/>
            <w:u w:val="single"/>
          </w:rPr>
          <w:t>God's way of punishing America</w:t>
        </w:r>
      </w:hyperlink>
      <w:r w:rsidRPr="00A62D70">
        <w:rPr>
          <w:rFonts w:ascii="Times New Roman" w:eastAsia="Times New Roman" w:hAnsi="Times New Roman" w:cs="Times New Roman"/>
          <w:sz w:val="24"/>
          <w:szCs w:val="24"/>
        </w:rPr>
        <w:t xml:space="preserve"> for its warmongering and racism".</w:t>
      </w:r>
      <w:hyperlink r:id="rId220" w:anchor="cite_note-CHHW-25" w:history="1">
        <w:r w:rsidRPr="00A62D70">
          <w:rPr>
            <w:rFonts w:ascii="Times New Roman" w:eastAsia="Times New Roman" w:hAnsi="Times New Roman" w:cs="Times New Roman"/>
            <w:color w:val="0000FF"/>
            <w:sz w:val="24"/>
            <w:szCs w:val="24"/>
            <w:u w:val="single"/>
            <w:vertAlign w:val="superscript"/>
          </w:rPr>
          <w:t>[25]</w:t>
        </w:r>
      </w:hyperlink>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Experts including the Independent Levee Investigation Team (ILIT) from the </w:t>
      </w:r>
      <w:hyperlink r:id="rId221" w:tooltip="University of California, Berkeley" w:history="1">
        <w:r w:rsidRPr="00A62D70">
          <w:rPr>
            <w:rFonts w:ascii="Times New Roman" w:eastAsia="Times New Roman" w:hAnsi="Times New Roman" w:cs="Times New Roman"/>
            <w:color w:val="0000FF"/>
            <w:sz w:val="24"/>
            <w:szCs w:val="24"/>
            <w:u w:val="single"/>
          </w:rPr>
          <w:t>University of California, Berkeley</w:t>
        </w:r>
      </w:hyperlink>
      <w:r w:rsidRPr="00A62D70">
        <w:rPr>
          <w:rFonts w:ascii="Times New Roman" w:eastAsia="Times New Roman" w:hAnsi="Times New Roman" w:cs="Times New Roman"/>
          <w:sz w:val="24"/>
          <w:szCs w:val="24"/>
        </w:rPr>
        <w:t xml:space="preserve"> have countered his accusations. The report from the ILIT said "The findings of this panel are that the overtopping of the levees by flood waters, the often sub-standard materials used to shore up the levees, and the age of the levees contributed to these </w:t>
      </w:r>
      <w:hyperlink r:id="rId222" w:tooltip="Bridge scour" w:history="1">
        <w:r w:rsidRPr="00A62D70">
          <w:rPr>
            <w:rFonts w:ascii="Times New Roman" w:eastAsia="Times New Roman" w:hAnsi="Times New Roman" w:cs="Times New Roman"/>
            <w:color w:val="0000FF"/>
            <w:sz w:val="24"/>
            <w:szCs w:val="24"/>
            <w:u w:val="single"/>
          </w:rPr>
          <w:t>scour holes</w:t>
        </w:r>
      </w:hyperlink>
      <w:r w:rsidRPr="00A62D70">
        <w:rPr>
          <w:rFonts w:ascii="Times New Roman" w:eastAsia="Times New Roman" w:hAnsi="Times New Roman" w:cs="Times New Roman"/>
          <w:sz w:val="24"/>
          <w:szCs w:val="24"/>
        </w:rPr>
        <w:t xml:space="preserve"> found at many of the sites of levee breaks after the hurricane."</w:t>
      </w:r>
      <w:hyperlink r:id="rId223" w:anchor="cite_note-26" w:history="1">
        <w:r w:rsidRPr="00A62D70">
          <w:rPr>
            <w:rFonts w:ascii="Times New Roman" w:eastAsia="Times New Roman" w:hAnsi="Times New Roman" w:cs="Times New Roman"/>
            <w:color w:val="0000FF"/>
            <w:sz w:val="24"/>
            <w:szCs w:val="24"/>
            <w:u w:val="single"/>
            <w:vertAlign w:val="superscript"/>
          </w:rPr>
          <w:t>[26]</w:t>
        </w:r>
      </w:hyperlink>
    </w:p>
    <w:p w:rsidR="00A62D70" w:rsidRPr="00A62D70" w:rsidRDefault="00A62D70" w:rsidP="00A62D70">
      <w:pPr>
        <w:spacing w:before="100" w:beforeAutospacing="1" w:after="100" w:afterAutospacing="1" w:line="240" w:lineRule="auto"/>
        <w:outlineLvl w:val="2"/>
        <w:rPr>
          <w:rFonts w:ascii="Times New Roman" w:eastAsia="Times New Roman" w:hAnsi="Times New Roman" w:cs="Times New Roman"/>
          <w:b/>
          <w:bCs/>
          <w:sz w:val="27"/>
          <w:szCs w:val="27"/>
        </w:rPr>
      </w:pPr>
      <w:r w:rsidRPr="00A62D70">
        <w:rPr>
          <w:rFonts w:ascii="Times New Roman" w:eastAsia="Times New Roman" w:hAnsi="Times New Roman" w:cs="Times New Roman"/>
          <w:b/>
          <w:bCs/>
          <w:sz w:val="27"/>
          <w:szCs w:val="27"/>
        </w:rPr>
        <w:t>Former support for Barack Obama</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In 2008, Farrakhan publicly supported then-Senator </w:t>
      </w:r>
      <w:hyperlink r:id="rId224" w:tooltip="Barack Obama" w:history="1">
        <w:r w:rsidRPr="00A62D70">
          <w:rPr>
            <w:rFonts w:ascii="Times New Roman" w:eastAsia="Times New Roman" w:hAnsi="Times New Roman" w:cs="Times New Roman"/>
            <w:color w:val="0000FF"/>
            <w:sz w:val="24"/>
            <w:szCs w:val="24"/>
            <w:u w:val="single"/>
          </w:rPr>
          <w:t>Barack Obama</w:t>
        </w:r>
      </w:hyperlink>
      <w:r w:rsidRPr="00A62D70">
        <w:rPr>
          <w:rFonts w:ascii="Times New Roman" w:eastAsia="Times New Roman" w:hAnsi="Times New Roman" w:cs="Times New Roman"/>
          <w:sz w:val="24"/>
          <w:szCs w:val="24"/>
        </w:rPr>
        <w:t xml:space="preserve"> who was campaigning at the time to become the president of the United States of America, at the same time criticizing the United States.</w:t>
      </w:r>
      <w:hyperlink r:id="rId225" w:anchor="cite_note-RamirezDorning-27" w:history="1">
        <w:r w:rsidRPr="00A62D70">
          <w:rPr>
            <w:rFonts w:ascii="Times New Roman" w:eastAsia="Times New Roman" w:hAnsi="Times New Roman" w:cs="Times New Roman"/>
            <w:color w:val="0000FF"/>
            <w:sz w:val="24"/>
            <w:szCs w:val="24"/>
            <w:u w:val="single"/>
            <w:vertAlign w:val="superscript"/>
          </w:rPr>
          <w:t>[27]</w:t>
        </w:r>
      </w:hyperlink>
      <w:hyperlink r:id="rId226" w:anchor="cite_note-28" w:history="1">
        <w:r w:rsidRPr="00A62D70">
          <w:rPr>
            <w:rFonts w:ascii="Times New Roman" w:eastAsia="Times New Roman" w:hAnsi="Times New Roman" w:cs="Times New Roman"/>
            <w:color w:val="0000FF"/>
            <w:sz w:val="24"/>
            <w:szCs w:val="24"/>
            <w:u w:val="single"/>
            <w:vertAlign w:val="superscript"/>
          </w:rPr>
          <w:t>[28]</w:t>
        </w:r>
      </w:hyperlink>
      <w:hyperlink r:id="rId227" w:anchor="cite_note-29" w:history="1">
        <w:r w:rsidRPr="00A62D70">
          <w:rPr>
            <w:rFonts w:ascii="Times New Roman" w:eastAsia="Times New Roman" w:hAnsi="Times New Roman" w:cs="Times New Roman"/>
            <w:color w:val="0000FF"/>
            <w:sz w:val="24"/>
            <w:szCs w:val="24"/>
            <w:u w:val="single"/>
            <w:vertAlign w:val="superscript"/>
          </w:rPr>
          <w:t>[29]</w:t>
        </w:r>
      </w:hyperlink>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The </w:t>
      </w:r>
      <w:hyperlink r:id="rId228" w:tooltip="Obama/Biden" w:history="1">
        <w:r w:rsidRPr="00A62D70">
          <w:rPr>
            <w:rFonts w:ascii="Times New Roman" w:eastAsia="Times New Roman" w:hAnsi="Times New Roman" w:cs="Times New Roman"/>
            <w:color w:val="0000FF"/>
            <w:sz w:val="24"/>
            <w:szCs w:val="24"/>
            <w:u w:val="single"/>
          </w:rPr>
          <w:t>Obama campaign</w:t>
        </w:r>
      </w:hyperlink>
      <w:r w:rsidRPr="00A62D70">
        <w:rPr>
          <w:rFonts w:ascii="Times New Roman" w:eastAsia="Times New Roman" w:hAnsi="Times New Roman" w:cs="Times New Roman"/>
          <w:sz w:val="24"/>
          <w:szCs w:val="24"/>
        </w:rPr>
        <w:t xml:space="preserve"> quickly responded to convey his distance from the minister. "Senator Obama has been clear in his objections to Farrakhan's past pronouncements and has not solicited the minister's support," said Obama spokesman Bill Burton.</w:t>
      </w:r>
      <w:hyperlink r:id="rId229" w:anchor="cite_note-RamirezDorning-27" w:history="1">
        <w:r w:rsidRPr="00A62D70">
          <w:rPr>
            <w:rFonts w:ascii="Times New Roman" w:eastAsia="Times New Roman" w:hAnsi="Times New Roman" w:cs="Times New Roman"/>
            <w:color w:val="0000FF"/>
            <w:sz w:val="24"/>
            <w:szCs w:val="24"/>
            <w:u w:val="single"/>
            <w:vertAlign w:val="superscript"/>
          </w:rPr>
          <w:t>[27]</w:t>
        </w:r>
      </w:hyperlink>
      <w:r w:rsidRPr="00A62D70">
        <w:rPr>
          <w:rFonts w:ascii="Times New Roman" w:eastAsia="Times New Roman" w:hAnsi="Times New Roman" w:cs="Times New Roman"/>
          <w:sz w:val="24"/>
          <w:szCs w:val="24"/>
        </w:rPr>
        <w:t xml:space="preserve"> Obama "rejected and denounced" Farrakhan's support during an </w:t>
      </w:r>
      <w:hyperlink r:id="rId230" w:tooltip="NBC" w:history="1">
        <w:r w:rsidRPr="00A62D70">
          <w:rPr>
            <w:rFonts w:ascii="Times New Roman" w:eastAsia="Times New Roman" w:hAnsi="Times New Roman" w:cs="Times New Roman"/>
            <w:color w:val="0000FF"/>
            <w:sz w:val="24"/>
            <w:szCs w:val="24"/>
            <w:u w:val="single"/>
          </w:rPr>
          <w:t>NBC</w:t>
        </w:r>
      </w:hyperlink>
      <w:r w:rsidRPr="00A62D70">
        <w:rPr>
          <w:rFonts w:ascii="Times New Roman" w:eastAsia="Times New Roman" w:hAnsi="Times New Roman" w:cs="Times New Roman"/>
          <w:sz w:val="24"/>
          <w:szCs w:val="24"/>
        </w:rPr>
        <w:t xml:space="preserve"> presidential candidate debate.</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hyperlink r:id="rId231" w:tooltip="Conservatism in the United States" w:history="1">
        <w:r w:rsidRPr="00A62D70">
          <w:rPr>
            <w:rFonts w:ascii="Times New Roman" w:eastAsia="Times New Roman" w:hAnsi="Times New Roman" w:cs="Times New Roman"/>
            <w:color w:val="0000FF"/>
            <w:sz w:val="24"/>
            <w:szCs w:val="24"/>
            <w:u w:val="single"/>
          </w:rPr>
          <w:t>Conservative</w:t>
        </w:r>
      </w:hyperlink>
      <w:r w:rsidRPr="00A62D70">
        <w:rPr>
          <w:rFonts w:ascii="Times New Roman" w:eastAsia="Times New Roman" w:hAnsi="Times New Roman" w:cs="Times New Roman"/>
          <w:sz w:val="24"/>
          <w:szCs w:val="24"/>
        </w:rPr>
        <w:t xml:space="preserve"> internet sites such as </w:t>
      </w:r>
      <w:hyperlink r:id="rId232" w:tooltip="World Net Daily" w:history="1">
        <w:r w:rsidRPr="00A62D70">
          <w:rPr>
            <w:rFonts w:ascii="Times New Roman" w:eastAsia="Times New Roman" w:hAnsi="Times New Roman" w:cs="Times New Roman"/>
            <w:color w:val="0000FF"/>
            <w:sz w:val="24"/>
            <w:szCs w:val="24"/>
            <w:u w:val="single"/>
          </w:rPr>
          <w:t>World Net Daily</w:t>
        </w:r>
      </w:hyperlink>
      <w:r w:rsidRPr="00A62D70">
        <w:rPr>
          <w:rFonts w:ascii="Times New Roman" w:eastAsia="Times New Roman" w:hAnsi="Times New Roman" w:cs="Times New Roman"/>
          <w:sz w:val="24"/>
          <w:szCs w:val="24"/>
        </w:rPr>
        <w:t xml:space="preserve"> reported that during his February 24, 2008, "</w:t>
      </w:r>
      <w:proofErr w:type="spellStart"/>
      <w:r w:rsidRPr="00A62D70">
        <w:rPr>
          <w:rFonts w:ascii="Times New Roman" w:eastAsia="Times New Roman" w:hAnsi="Times New Roman" w:cs="Times New Roman"/>
          <w:sz w:val="24"/>
          <w:szCs w:val="24"/>
        </w:rPr>
        <w:t>Saviours'</w:t>
      </w:r>
      <w:proofErr w:type="spellEnd"/>
      <w:r w:rsidRPr="00A62D70">
        <w:rPr>
          <w:rFonts w:ascii="Times New Roman" w:eastAsia="Times New Roman" w:hAnsi="Times New Roman" w:cs="Times New Roman"/>
          <w:sz w:val="24"/>
          <w:szCs w:val="24"/>
        </w:rPr>
        <w:t xml:space="preserve"> Day" speech Farrakhan had called Obama "the </w:t>
      </w:r>
      <w:hyperlink r:id="rId233" w:tooltip="Messiah" w:history="1">
        <w:r w:rsidRPr="00A62D70">
          <w:rPr>
            <w:rFonts w:ascii="Times New Roman" w:eastAsia="Times New Roman" w:hAnsi="Times New Roman" w:cs="Times New Roman"/>
            <w:color w:val="0000FF"/>
            <w:sz w:val="24"/>
            <w:szCs w:val="24"/>
            <w:u w:val="single"/>
          </w:rPr>
          <w:t>Messiah</w:t>
        </w:r>
      </w:hyperlink>
      <w:r w:rsidRPr="00A62D70">
        <w:rPr>
          <w:rFonts w:ascii="Times New Roman" w:eastAsia="Times New Roman" w:hAnsi="Times New Roman" w:cs="Times New Roman"/>
          <w:sz w:val="24"/>
          <w:szCs w:val="24"/>
        </w:rPr>
        <w:t>".</w:t>
      </w:r>
      <w:hyperlink r:id="rId234" w:anchor="cite_note-30" w:history="1">
        <w:r w:rsidRPr="00A62D70">
          <w:rPr>
            <w:rFonts w:ascii="Times New Roman" w:eastAsia="Times New Roman" w:hAnsi="Times New Roman" w:cs="Times New Roman"/>
            <w:color w:val="0000FF"/>
            <w:sz w:val="24"/>
            <w:szCs w:val="24"/>
            <w:u w:val="single"/>
            <w:vertAlign w:val="superscript"/>
          </w:rPr>
          <w:t>[30]</w:t>
        </w:r>
      </w:hyperlink>
      <w:r w:rsidRPr="00A62D70">
        <w:rPr>
          <w:rFonts w:ascii="Times New Roman" w:eastAsia="Times New Roman" w:hAnsi="Times New Roman" w:cs="Times New Roman"/>
          <w:sz w:val="24"/>
          <w:szCs w:val="24"/>
        </w:rPr>
        <w:t xml:space="preserve"> What Farrakhan actually said is "Sen. Obama is not the Messiah for sure, but anytime, he gives you a sign of uniting races, ethnic groups, ideologies, religions and makes people feel a sense of oneness, that's not necessarily </w:t>
      </w:r>
      <w:hyperlink r:id="rId235" w:tooltip="Satan" w:history="1">
        <w:r w:rsidRPr="00A62D70">
          <w:rPr>
            <w:rFonts w:ascii="Times New Roman" w:eastAsia="Times New Roman" w:hAnsi="Times New Roman" w:cs="Times New Roman"/>
            <w:color w:val="0000FF"/>
            <w:sz w:val="24"/>
            <w:szCs w:val="24"/>
            <w:u w:val="single"/>
          </w:rPr>
          <w:t>Satan</w:t>
        </w:r>
      </w:hyperlink>
      <w:r w:rsidRPr="00A62D70">
        <w:rPr>
          <w:rFonts w:ascii="Times New Roman" w:eastAsia="Times New Roman" w:hAnsi="Times New Roman" w:cs="Times New Roman"/>
          <w:sz w:val="24"/>
          <w:szCs w:val="24"/>
        </w:rPr>
        <w:t>’s work, that is I believe the work of God."</w:t>
      </w:r>
      <w:hyperlink r:id="rId236" w:anchor="cite_note-31" w:history="1">
        <w:r w:rsidRPr="00A62D70">
          <w:rPr>
            <w:rFonts w:ascii="Times New Roman" w:eastAsia="Times New Roman" w:hAnsi="Times New Roman" w:cs="Times New Roman"/>
            <w:color w:val="0000FF"/>
            <w:sz w:val="24"/>
            <w:szCs w:val="24"/>
            <w:u w:val="single"/>
            <w:vertAlign w:val="superscript"/>
          </w:rPr>
          <w:t>[31]</w:t>
        </w:r>
      </w:hyperlink>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Following the </w:t>
      </w:r>
      <w:hyperlink r:id="rId237" w:tooltip="United States presidential election, 2008" w:history="1">
        <w:r w:rsidRPr="00A62D70">
          <w:rPr>
            <w:rFonts w:ascii="Times New Roman" w:eastAsia="Times New Roman" w:hAnsi="Times New Roman" w:cs="Times New Roman"/>
            <w:color w:val="0000FF"/>
            <w:sz w:val="24"/>
            <w:szCs w:val="24"/>
            <w:u w:val="single"/>
          </w:rPr>
          <w:t>2008 presidential election</w:t>
        </w:r>
      </w:hyperlink>
      <w:r w:rsidRPr="00A62D70">
        <w:rPr>
          <w:rFonts w:ascii="Times New Roman" w:eastAsia="Times New Roman" w:hAnsi="Times New Roman" w:cs="Times New Roman"/>
          <w:sz w:val="24"/>
          <w:szCs w:val="24"/>
        </w:rPr>
        <w:t xml:space="preserve">, Farrakhan explained, during a </w:t>
      </w:r>
      <w:hyperlink r:id="rId238" w:tooltip="Black Entertainment Television" w:history="1">
        <w:r w:rsidRPr="00A62D70">
          <w:rPr>
            <w:rFonts w:ascii="Times New Roman" w:eastAsia="Times New Roman" w:hAnsi="Times New Roman" w:cs="Times New Roman"/>
            <w:color w:val="0000FF"/>
            <w:sz w:val="24"/>
            <w:szCs w:val="24"/>
            <w:u w:val="single"/>
          </w:rPr>
          <w:t>BET</w:t>
        </w:r>
      </w:hyperlink>
      <w:r w:rsidRPr="00A62D70">
        <w:rPr>
          <w:rFonts w:ascii="Times New Roman" w:eastAsia="Times New Roman" w:hAnsi="Times New Roman" w:cs="Times New Roman"/>
          <w:sz w:val="24"/>
          <w:szCs w:val="24"/>
        </w:rPr>
        <w:t xml:space="preserve"> television interview, that he was "careful" never to endorse Obama during his campaign. "I talked about him—but, in very beautiful and glowing terms, stopping short of endorsing him. And unfortunately, or fortunately, however we look at it, the media said I 'endorsed' him, so he renounced my so-called endorsement and support. But that didn’t stop me from supporting him."</w:t>
      </w:r>
      <w:hyperlink r:id="rId239" w:anchor="cite_note-32" w:history="1">
        <w:r w:rsidRPr="00A62D70">
          <w:rPr>
            <w:rFonts w:ascii="Times New Roman" w:eastAsia="Times New Roman" w:hAnsi="Times New Roman" w:cs="Times New Roman"/>
            <w:color w:val="0000FF"/>
            <w:sz w:val="24"/>
            <w:szCs w:val="24"/>
            <w:u w:val="single"/>
            <w:vertAlign w:val="superscript"/>
          </w:rPr>
          <w:t>[32]</w:t>
        </w:r>
      </w:hyperlink>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As of 2012, Farrakhan no longer supports Obama, whom he has since called the "first Jewish president", due to Obama's support for the </w:t>
      </w:r>
      <w:hyperlink r:id="rId240" w:tooltip="2011 military intervention in Libya" w:history="1">
        <w:r w:rsidRPr="00A62D70">
          <w:rPr>
            <w:rFonts w:ascii="Times New Roman" w:eastAsia="Times New Roman" w:hAnsi="Times New Roman" w:cs="Times New Roman"/>
            <w:color w:val="0000FF"/>
            <w:sz w:val="24"/>
            <w:szCs w:val="24"/>
            <w:u w:val="single"/>
          </w:rPr>
          <w:t>2011 military intervention in Libya</w:t>
        </w:r>
      </w:hyperlink>
      <w:r w:rsidRPr="00A62D70">
        <w:rPr>
          <w:rFonts w:ascii="Times New Roman" w:eastAsia="Times New Roman" w:hAnsi="Times New Roman" w:cs="Times New Roman"/>
          <w:sz w:val="24"/>
          <w:szCs w:val="24"/>
        </w:rPr>
        <w:t xml:space="preserve">, which Farrakhan strongly opposed due to his own support for </w:t>
      </w:r>
      <w:hyperlink r:id="rId241" w:tooltip="Muammar Gaddafi" w:history="1">
        <w:r w:rsidRPr="00A62D70">
          <w:rPr>
            <w:rFonts w:ascii="Times New Roman" w:eastAsia="Times New Roman" w:hAnsi="Times New Roman" w:cs="Times New Roman"/>
            <w:color w:val="0000FF"/>
            <w:sz w:val="24"/>
            <w:szCs w:val="24"/>
            <w:u w:val="single"/>
          </w:rPr>
          <w:t>Muammar Gaddafi</w:t>
        </w:r>
      </w:hyperlink>
      <w:r w:rsidRPr="00A62D70">
        <w:rPr>
          <w:rFonts w:ascii="Times New Roman" w:eastAsia="Times New Roman" w:hAnsi="Times New Roman" w:cs="Times New Roman"/>
          <w:sz w:val="24"/>
          <w:szCs w:val="24"/>
        </w:rPr>
        <w:t>.</w:t>
      </w:r>
      <w:hyperlink r:id="rId242" w:anchor="cite_note-libya-33" w:history="1">
        <w:r w:rsidRPr="00A62D70">
          <w:rPr>
            <w:rFonts w:ascii="Times New Roman" w:eastAsia="Times New Roman" w:hAnsi="Times New Roman" w:cs="Times New Roman"/>
            <w:color w:val="0000FF"/>
            <w:sz w:val="24"/>
            <w:szCs w:val="24"/>
            <w:u w:val="single"/>
            <w:vertAlign w:val="superscript"/>
          </w:rPr>
          <w:t>[33]</w:t>
        </w:r>
      </w:hyperlink>
      <w:r w:rsidRPr="00A62D70">
        <w:rPr>
          <w:rFonts w:ascii="Times New Roman" w:eastAsia="Times New Roman" w:hAnsi="Times New Roman" w:cs="Times New Roman"/>
          <w:sz w:val="24"/>
          <w:szCs w:val="24"/>
        </w:rPr>
        <w:t xml:space="preserve"> At a March 31, 2011 press conference held at the Mosque </w:t>
      </w:r>
      <w:proofErr w:type="spellStart"/>
      <w:r w:rsidRPr="00A62D70">
        <w:rPr>
          <w:rFonts w:ascii="Times New Roman" w:eastAsia="Times New Roman" w:hAnsi="Times New Roman" w:cs="Times New Roman"/>
          <w:sz w:val="24"/>
          <w:szCs w:val="24"/>
        </w:rPr>
        <w:t>Maryam</w:t>
      </w:r>
      <w:proofErr w:type="spellEnd"/>
      <w:r w:rsidRPr="00A62D70">
        <w:rPr>
          <w:rFonts w:ascii="Times New Roman" w:eastAsia="Times New Roman" w:hAnsi="Times New Roman" w:cs="Times New Roman"/>
          <w:sz w:val="24"/>
          <w:szCs w:val="24"/>
        </w:rPr>
        <w:t>, Farrakhan warned that the United States could be "facing a major earthquake as part of God’s divine judgment against the country for her evil".</w:t>
      </w:r>
      <w:hyperlink r:id="rId243" w:anchor="cite_note-34" w:history="1">
        <w:r w:rsidRPr="00A62D70">
          <w:rPr>
            <w:rFonts w:ascii="Times New Roman" w:eastAsia="Times New Roman" w:hAnsi="Times New Roman" w:cs="Times New Roman"/>
            <w:color w:val="0000FF"/>
            <w:sz w:val="24"/>
            <w:szCs w:val="24"/>
            <w:u w:val="single"/>
            <w:vertAlign w:val="superscript"/>
          </w:rPr>
          <w:t>[34]</w:t>
        </w:r>
      </w:hyperlink>
    </w:p>
    <w:p w:rsidR="00A62D70" w:rsidRPr="00A62D70" w:rsidRDefault="00A62D70" w:rsidP="00A62D70">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A62D70">
        <w:rPr>
          <w:rFonts w:ascii="Times New Roman" w:eastAsia="Times New Roman" w:hAnsi="Times New Roman" w:cs="Times New Roman"/>
          <w:b/>
          <w:bCs/>
          <w:sz w:val="27"/>
          <w:szCs w:val="27"/>
        </w:rPr>
        <w:t>Dianetics</w:t>
      </w:r>
      <w:proofErr w:type="spellEnd"/>
    </w:p>
    <w:tbl>
      <w:tblPr>
        <w:tblW w:w="0" w:type="auto"/>
        <w:tblCellSpacing w:w="15" w:type="dxa"/>
        <w:tblCellMar>
          <w:top w:w="15" w:type="dxa"/>
          <w:left w:w="15" w:type="dxa"/>
          <w:bottom w:w="15" w:type="dxa"/>
          <w:right w:w="15" w:type="dxa"/>
        </w:tblCellMar>
        <w:tblLook w:val="04A0"/>
      </w:tblPr>
      <w:tblGrid>
        <w:gridCol w:w="375"/>
        <w:gridCol w:w="8042"/>
      </w:tblGrid>
      <w:tr w:rsidR="00A62D70" w:rsidRPr="00A62D70" w:rsidTr="00A62D70">
        <w:trPr>
          <w:tblCellSpacing w:w="15" w:type="dxa"/>
        </w:trPr>
        <w:tc>
          <w:tcPr>
            <w:tcW w:w="0" w:type="auto"/>
            <w:vAlign w:val="center"/>
            <w:hideMark/>
          </w:tcPr>
          <w:p w:rsidR="00A62D70" w:rsidRPr="00A62D70" w:rsidRDefault="00A62D70" w:rsidP="00A62D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87325" cy="134620"/>
                  <wp:effectExtent l="0" t="0" r="3175" b="0"/>
                  <wp:docPr id="2" name="Picture 2" descr="[icon]">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
                            <a:hlinkClick r:id="rId244"/>
                          </pic:cNvPr>
                          <pic:cNvPicPr>
                            <a:picLocks noChangeAspect="1" noChangeArrowheads="1"/>
                          </pic:cNvPicPr>
                        </pic:nvPicPr>
                        <pic:blipFill>
                          <a:blip r:embed="rId245" cstate="print"/>
                          <a:srcRect/>
                          <a:stretch>
                            <a:fillRect/>
                          </a:stretch>
                        </pic:blipFill>
                        <pic:spPr bwMode="auto">
                          <a:xfrm>
                            <a:off x="0" y="0"/>
                            <a:ext cx="187325" cy="134620"/>
                          </a:xfrm>
                          <a:prstGeom prst="rect">
                            <a:avLst/>
                          </a:prstGeom>
                          <a:noFill/>
                          <a:ln w="9525">
                            <a:noFill/>
                            <a:miter lim="800000"/>
                            <a:headEnd/>
                            <a:tailEnd/>
                          </a:ln>
                        </pic:spPr>
                      </pic:pic>
                    </a:graphicData>
                  </a:graphic>
                </wp:inline>
              </w:drawing>
            </w:r>
          </w:p>
        </w:tc>
        <w:tc>
          <w:tcPr>
            <w:tcW w:w="0" w:type="auto"/>
            <w:vAlign w:val="center"/>
            <w:hideMark/>
          </w:tcPr>
          <w:p w:rsidR="00A62D70" w:rsidRPr="00A62D70" w:rsidRDefault="00A62D70" w:rsidP="00A62D70">
            <w:pPr>
              <w:spacing w:after="0"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This section requires </w:t>
            </w:r>
            <w:hyperlink r:id="rId246" w:history="1">
              <w:r w:rsidRPr="00A62D70">
                <w:rPr>
                  <w:rFonts w:ascii="Times New Roman" w:eastAsia="Times New Roman" w:hAnsi="Times New Roman" w:cs="Times New Roman"/>
                  <w:color w:val="0000FF"/>
                  <w:sz w:val="24"/>
                  <w:szCs w:val="24"/>
                  <w:u w:val="single"/>
                </w:rPr>
                <w:t>expansion</w:t>
              </w:r>
            </w:hyperlink>
            <w:r w:rsidRPr="00A62D70">
              <w:rPr>
                <w:rFonts w:ascii="Times New Roman" w:eastAsia="Times New Roman" w:hAnsi="Times New Roman" w:cs="Times New Roman"/>
                <w:sz w:val="24"/>
                <w:szCs w:val="24"/>
              </w:rPr>
              <w:t xml:space="preserve"> with: examples and additional citations. </w:t>
            </w:r>
            <w:r w:rsidRPr="00A62D70">
              <w:rPr>
                <w:rFonts w:ascii="Times New Roman" w:eastAsia="Times New Roman" w:hAnsi="Times New Roman" w:cs="Times New Roman"/>
                <w:i/>
                <w:iCs/>
                <w:sz w:val="20"/>
              </w:rPr>
              <w:t>(April 2013)</w:t>
            </w:r>
          </w:p>
        </w:tc>
      </w:tr>
    </w:tbl>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On May 8, 2010, Farrakhan publicly announced his embracement of </w:t>
      </w:r>
      <w:hyperlink r:id="rId247" w:tooltip="Dianetics" w:history="1">
        <w:proofErr w:type="spellStart"/>
        <w:r w:rsidRPr="00A62D70">
          <w:rPr>
            <w:rFonts w:ascii="Times New Roman" w:eastAsia="Times New Roman" w:hAnsi="Times New Roman" w:cs="Times New Roman"/>
            <w:color w:val="0000FF"/>
            <w:sz w:val="24"/>
            <w:szCs w:val="24"/>
            <w:u w:val="single"/>
          </w:rPr>
          <w:t>Dianetics</w:t>
        </w:r>
        <w:proofErr w:type="spellEnd"/>
      </w:hyperlink>
      <w:r w:rsidRPr="00A62D70">
        <w:rPr>
          <w:rFonts w:ascii="Times New Roman" w:eastAsia="Times New Roman" w:hAnsi="Times New Roman" w:cs="Times New Roman"/>
          <w:sz w:val="24"/>
          <w:szCs w:val="24"/>
        </w:rPr>
        <w:t xml:space="preserve"> and has actively encouraged Nation of Islam members to undergo </w:t>
      </w:r>
      <w:hyperlink r:id="rId248" w:tooltip="Auditing (Scientology)" w:history="1">
        <w:r w:rsidRPr="00A62D70">
          <w:rPr>
            <w:rFonts w:ascii="Times New Roman" w:eastAsia="Times New Roman" w:hAnsi="Times New Roman" w:cs="Times New Roman"/>
            <w:color w:val="0000FF"/>
            <w:sz w:val="24"/>
            <w:szCs w:val="24"/>
            <w:u w:val="single"/>
          </w:rPr>
          <w:t>auditing</w:t>
        </w:r>
      </w:hyperlink>
      <w:r w:rsidRPr="00A62D70">
        <w:rPr>
          <w:rFonts w:ascii="Times New Roman" w:eastAsia="Times New Roman" w:hAnsi="Times New Roman" w:cs="Times New Roman"/>
          <w:sz w:val="24"/>
          <w:szCs w:val="24"/>
        </w:rPr>
        <w:t xml:space="preserve"> from the </w:t>
      </w:r>
      <w:hyperlink r:id="rId249" w:tooltip="Church of Scientology" w:history="1">
        <w:r w:rsidRPr="00A62D70">
          <w:rPr>
            <w:rFonts w:ascii="Times New Roman" w:eastAsia="Times New Roman" w:hAnsi="Times New Roman" w:cs="Times New Roman"/>
            <w:color w:val="0000FF"/>
            <w:sz w:val="24"/>
            <w:szCs w:val="24"/>
            <w:u w:val="single"/>
          </w:rPr>
          <w:t>Church of Scientology</w:t>
        </w:r>
      </w:hyperlink>
      <w:r w:rsidRPr="00A62D70">
        <w:rPr>
          <w:rFonts w:ascii="Times New Roman" w:eastAsia="Times New Roman" w:hAnsi="Times New Roman" w:cs="Times New Roman"/>
          <w:sz w:val="24"/>
          <w:szCs w:val="24"/>
        </w:rPr>
        <w:t>.</w:t>
      </w:r>
      <w:hyperlink r:id="rId250" w:anchor="cite_note-Scientology-35" w:history="1">
        <w:r w:rsidRPr="00A62D70">
          <w:rPr>
            <w:rFonts w:ascii="Times New Roman" w:eastAsia="Times New Roman" w:hAnsi="Times New Roman" w:cs="Times New Roman"/>
            <w:color w:val="0000FF"/>
            <w:sz w:val="24"/>
            <w:szCs w:val="24"/>
            <w:u w:val="single"/>
            <w:vertAlign w:val="superscript"/>
          </w:rPr>
          <w:t>[35]</w:t>
        </w:r>
      </w:hyperlink>
      <w:r w:rsidRPr="00A62D70">
        <w:rPr>
          <w:rFonts w:ascii="Times New Roman" w:eastAsia="Times New Roman" w:hAnsi="Times New Roman" w:cs="Times New Roman"/>
          <w:sz w:val="24"/>
          <w:szCs w:val="24"/>
        </w:rPr>
        <w:t xml:space="preserve"> Although he has stressed that he is not a </w:t>
      </w:r>
      <w:hyperlink r:id="rId251" w:tooltip="Scientologist" w:history="1">
        <w:r w:rsidRPr="00A62D70">
          <w:rPr>
            <w:rFonts w:ascii="Times New Roman" w:eastAsia="Times New Roman" w:hAnsi="Times New Roman" w:cs="Times New Roman"/>
            <w:color w:val="0000FF"/>
            <w:sz w:val="24"/>
            <w:szCs w:val="24"/>
            <w:u w:val="single"/>
          </w:rPr>
          <w:t>Scientologist</w:t>
        </w:r>
      </w:hyperlink>
      <w:r w:rsidRPr="00A62D70">
        <w:rPr>
          <w:rFonts w:ascii="Times New Roman" w:eastAsia="Times New Roman" w:hAnsi="Times New Roman" w:cs="Times New Roman"/>
          <w:sz w:val="24"/>
          <w:szCs w:val="24"/>
        </w:rPr>
        <w:t xml:space="preserve">, but only a believer in </w:t>
      </w:r>
      <w:proofErr w:type="spellStart"/>
      <w:r w:rsidRPr="00A62D70">
        <w:rPr>
          <w:rFonts w:ascii="Times New Roman" w:eastAsia="Times New Roman" w:hAnsi="Times New Roman" w:cs="Times New Roman"/>
          <w:sz w:val="24"/>
          <w:szCs w:val="24"/>
        </w:rPr>
        <w:t>Dianetics</w:t>
      </w:r>
      <w:proofErr w:type="spellEnd"/>
      <w:r w:rsidRPr="00A62D70">
        <w:rPr>
          <w:rFonts w:ascii="Times New Roman" w:eastAsia="Times New Roman" w:hAnsi="Times New Roman" w:cs="Times New Roman"/>
          <w:sz w:val="24"/>
          <w:szCs w:val="24"/>
        </w:rPr>
        <w:t xml:space="preserve"> and the theories related to it, the Church honored Farrakhan previously during its 2006 Ebony Awakening awards ceremony (which he did not attend).</w:t>
      </w:r>
      <w:hyperlink r:id="rId252" w:anchor="cite_note-Scientology-35" w:history="1">
        <w:r w:rsidRPr="00A62D70">
          <w:rPr>
            <w:rFonts w:ascii="Times New Roman" w:eastAsia="Times New Roman" w:hAnsi="Times New Roman" w:cs="Times New Roman"/>
            <w:color w:val="0000FF"/>
            <w:sz w:val="24"/>
            <w:szCs w:val="24"/>
            <w:u w:val="single"/>
            <w:vertAlign w:val="superscript"/>
          </w:rPr>
          <w:t>[35]</w:t>
        </w:r>
      </w:hyperlink>
      <w:hyperlink r:id="rId253" w:anchor="cite_note-36" w:history="1">
        <w:r w:rsidRPr="00A62D70">
          <w:rPr>
            <w:rFonts w:ascii="Times New Roman" w:eastAsia="Times New Roman" w:hAnsi="Times New Roman" w:cs="Times New Roman"/>
            <w:color w:val="0000FF"/>
            <w:sz w:val="24"/>
            <w:szCs w:val="24"/>
            <w:u w:val="single"/>
            <w:vertAlign w:val="superscript"/>
          </w:rPr>
          <w:t>[36]</w:t>
        </w:r>
      </w:hyperlink>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Since the announcement in 2010, the Nation of Islam has been hosting its own </w:t>
      </w:r>
      <w:proofErr w:type="spellStart"/>
      <w:r w:rsidRPr="00A62D70">
        <w:rPr>
          <w:rFonts w:ascii="Times New Roman" w:eastAsia="Times New Roman" w:hAnsi="Times New Roman" w:cs="Times New Roman"/>
          <w:sz w:val="24"/>
          <w:szCs w:val="24"/>
        </w:rPr>
        <w:t>dianetics</w:t>
      </w:r>
      <w:proofErr w:type="spellEnd"/>
      <w:r w:rsidRPr="00A62D70">
        <w:rPr>
          <w:rFonts w:ascii="Times New Roman" w:eastAsia="Times New Roman" w:hAnsi="Times New Roman" w:cs="Times New Roman"/>
          <w:sz w:val="24"/>
          <w:szCs w:val="24"/>
        </w:rPr>
        <w:t xml:space="preserve"> courses and its own graduation ceremonies. At the third such ceremony, which was held on </w:t>
      </w:r>
      <w:proofErr w:type="spellStart"/>
      <w:r w:rsidRPr="00A62D70">
        <w:rPr>
          <w:rFonts w:ascii="Times New Roman" w:eastAsia="Times New Roman" w:hAnsi="Times New Roman" w:cs="Times New Roman"/>
          <w:sz w:val="24"/>
          <w:szCs w:val="24"/>
        </w:rPr>
        <w:t>Saviours</w:t>
      </w:r>
      <w:proofErr w:type="spellEnd"/>
      <w:r w:rsidRPr="00A62D70">
        <w:rPr>
          <w:rFonts w:ascii="Times New Roman" w:eastAsia="Times New Roman" w:hAnsi="Times New Roman" w:cs="Times New Roman"/>
          <w:sz w:val="24"/>
          <w:szCs w:val="24"/>
        </w:rPr>
        <w:t xml:space="preserve"> Day 2013, it was announced that nearly 8500 members of the </w:t>
      </w:r>
      <w:proofErr w:type="spellStart"/>
      <w:r w:rsidRPr="00A62D70">
        <w:rPr>
          <w:rFonts w:ascii="Times New Roman" w:eastAsia="Times New Roman" w:hAnsi="Times New Roman" w:cs="Times New Roman"/>
          <w:sz w:val="24"/>
          <w:szCs w:val="24"/>
        </w:rPr>
        <w:t>organisation</w:t>
      </w:r>
      <w:proofErr w:type="spellEnd"/>
      <w:r w:rsidRPr="00A62D70">
        <w:rPr>
          <w:rFonts w:ascii="Times New Roman" w:eastAsia="Times New Roman" w:hAnsi="Times New Roman" w:cs="Times New Roman"/>
          <w:sz w:val="24"/>
          <w:szCs w:val="24"/>
        </w:rPr>
        <w:t xml:space="preserve"> had undergone </w:t>
      </w:r>
      <w:proofErr w:type="spellStart"/>
      <w:r w:rsidRPr="00A62D70">
        <w:rPr>
          <w:rFonts w:ascii="Times New Roman" w:eastAsia="Times New Roman" w:hAnsi="Times New Roman" w:cs="Times New Roman"/>
          <w:sz w:val="24"/>
          <w:szCs w:val="24"/>
        </w:rPr>
        <w:t>dianetics</w:t>
      </w:r>
      <w:proofErr w:type="spellEnd"/>
      <w:r w:rsidRPr="00A62D70">
        <w:rPr>
          <w:rFonts w:ascii="Times New Roman" w:eastAsia="Times New Roman" w:hAnsi="Times New Roman" w:cs="Times New Roman"/>
          <w:sz w:val="24"/>
          <w:szCs w:val="24"/>
        </w:rPr>
        <w:t xml:space="preserve"> auditing. The </w:t>
      </w:r>
      <w:proofErr w:type="spellStart"/>
      <w:r w:rsidRPr="00A62D70">
        <w:rPr>
          <w:rFonts w:ascii="Times New Roman" w:eastAsia="Times New Roman" w:hAnsi="Times New Roman" w:cs="Times New Roman"/>
          <w:sz w:val="24"/>
          <w:szCs w:val="24"/>
        </w:rPr>
        <w:t>Organisation</w:t>
      </w:r>
      <w:proofErr w:type="spellEnd"/>
      <w:r w:rsidRPr="00A62D70">
        <w:rPr>
          <w:rFonts w:ascii="Times New Roman" w:eastAsia="Times New Roman" w:hAnsi="Times New Roman" w:cs="Times New Roman"/>
          <w:sz w:val="24"/>
          <w:szCs w:val="24"/>
        </w:rPr>
        <w:t xml:space="preserve"> announced it had graduated 1055 auditors and had delivered 82424 hours of auditing. The graduation ceremony was certified by the </w:t>
      </w:r>
      <w:hyperlink r:id="rId254" w:tooltip="Church of Scientology" w:history="1">
        <w:r w:rsidRPr="00A62D70">
          <w:rPr>
            <w:rFonts w:ascii="Times New Roman" w:eastAsia="Times New Roman" w:hAnsi="Times New Roman" w:cs="Times New Roman"/>
            <w:color w:val="0000FF"/>
            <w:sz w:val="24"/>
            <w:szCs w:val="24"/>
            <w:u w:val="single"/>
          </w:rPr>
          <w:t>Church of Scientology</w:t>
        </w:r>
      </w:hyperlink>
      <w:r w:rsidRPr="00A62D70">
        <w:rPr>
          <w:rFonts w:ascii="Times New Roman" w:eastAsia="Times New Roman" w:hAnsi="Times New Roman" w:cs="Times New Roman"/>
          <w:sz w:val="24"/>
          <w:szCs w:val="24"/>
        </w:rPr>
        <w:t xml:space="preserve">, and the Nation of Islam members received official certification. The ceremony was attended by Shane Woodruff, vice-president of the Church of Scientology’s Celebrity Centre International. He stated that "The unfolding story of the Nation of Islam and </w:t>
      </w:r>
      <w:proofErr w:type="spellStart"/>
      <w:r w:rsidRPr="00A62D70">
        <w:rPr>
          <w:rFonts w:ascii="Times New Roman" w:eastAsia="Times New Roman" w:hAnsi="Times New Roman" w:cs="Times New Roman"/>
          <w:sz w:val="24"/>
          <w:szCs w:val="24"/>
        </w:rPr>
        <w:t>Dianetics</w:t>
      </w:r>
      <w:proofErr w:type="spellEnd"/>
      <w:r w:rsidRPr="00A62D70">
        <w:rPr>
          <w:rFonts w:ascii="Times New Roman" w:eastAsia="Times New Roman" w:hAnsi="Times New Roman" w:cs="Times New Roman"/>
          <w:sz w:val="24"/>
          <w:szCs w:val="24"/>
        </w:rPr>
        <w:t xml:space="preserve"> is bold, It is determined and it is absolutely committed to restoring freedom and wiping hell from the face of this planet.” </w:t>
      </w:r>
      <w:hyperlink r:id="rId255" w:anchor="cite_note-37" w:history="1">
        <w:r w:rsidRPr="00A62D70">
          <w:rPr>
            <w:rFonts w:ascii="Times New Roman" w:eastAsia="Times New Roman" w:hAnsi="Times New Roman" w:cs="Times New Roman"/>
            <w:color w:val="0000FF"/>
            <w:sz w:val="24"/>
            <w:szCs w:val="24"/>
            <w:u w:val="single"/>
            <w:vertAlign w:val="superscript"/>
          </w:rPr>
          <w:t>[37]</w:t>
        </w:r>
      </w:hyperlink>
    </w:p>
    <w:p w:rsidR="00A62D70" w:rsidRPr="00A62D70" w:rsidRDefault="00A62D70" w:rsidP="00A62D70">
      <w:pPr>
        <w:spacing w:before="100" w:beforeAutospacing="1" w:after="100" w:afterAutospacing="1" w:line="240" w:lineRule="auto"/>
        <w:outlineLvl w:val="1"/>
        <w:rPr>
          <w:rFonts w:ascii="Times New Roman" w:eastAsia="Times New Roman" w:hAnsi="Times New Roman" w:cs="Times New Roman"/>
          <w:b/>
          <w:bCs/>
          <w:sz w:val="36"/>
          <w:szCs w:val="36"/>
        </w:rPr>
      </w:pPr>
      <w:r w:rsidRPr="00A62D70">
        <w:rPr>
          <w:rFonts w:ascii="Times New Roman" w:eastAsia="Times New Roman" w:hAnsi="Times New Roman" w:cs="Times New Roman"/>
          <w:b/>
          <w:bCs/>
          <w:sz w:val="36"/>
          <w:szCs w:val="36"/>
        </w:rPr>
        <w:t>Health problems</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Farrakhan announced that he was seriously ill in a September 11, 2006, letter to his staff, Nation of Islam members and supporters. The letter, published in </w:t>
      </w:r>
      <w:hyperlink r:id="rId256" w:tooltip="The Final Call" w:history="1">
        <w:r w:rsidRPr="00A62D70">
          <w:rPr>
            <w:rFonts w:ascii="Times New Roman" w:eastAsia="Times New Roman" w:hAnsi="Times New Roman" w:cs="Times New Roman"/>
            <w:i/>
            <w:iCs/>
            <w:color w:val="0000FF"/>
            <w:sz w:val="24"/>
            <w:szCs w:val="24"/>
            <w:u w:val="single"/>
          </w:rPr>
          <w:t>The Final Call</w:t>
        </w:r>
      </w:hyperlink>
      <w:r w:rsidRPr="00A62D70">
        <w:rPr>
          <w:rFonts w:ascii="Times New Roman" w:eastAsia="Times New Roman" w:hAnsi="Times New Roman" w:cs="Times New Roman"/>
          <w:sz w:val="24"/>
          <w:szCs w:val="24"/>
        </w:rPr>
        <w:t xml:space="preserve"> newspaper, said that doctors in </w:t>
      </w:r>
      <w:hyperlink r:id="rId257" w:tooltip="Healthcare in Cuba" w:history="1">
        <w:r w:rsidRPr="00A62D70">
          <w:rPr>
            <w:rFonts w:ascii="Times New Roman" w:eastAsia="Times New Roman" w:hAnsi="Times New Roman" w:cs="Times New Roman"/>
            <w:color w:val="0000FF"/>
            <w:sz w:val="24"/>
            <w:szCs w:val="24"/>
            <w:u w:val="single"/>
          </w:rPr>
          <w:t>Cuba</w:t>
        </w:r>
      </w:hyperlink>
      <w:r w:rsidRPr="00A62D70">
        <w:rPr>
          <w:rFonts w:ascii="Times New Roman" w:eastAsia="Times New Roman" w:hAnsi="Times New Roman" w:cs="Times New Roman"/>
          <w:sz w:val="24"/>
          <w:szCs w:val="24"/>
        </w:rPr>
        <w:t xml:space="preserve"> had discovered a </w:t>
      </w:r>
      <w:hyperlink r:id="rId258" w:tooltip="Peptic ulcer" w:history="1">
        <w:r w:rsidRPr="00A62D70">
          <w:rPr>
            <w:rFonts w:ascii="Times New Roman" w:eastAsia="Times New Roman" w:hAnsi="Times New Roman" w:cs="Times New Roman"/>
            <w:color w:val="0000FF"/>
            <w:sz w:val="24"/>
            <w:szCs w:val="24"/>
            <w:u w:val="single"/>
          </w:rPr>
          <w:t>peptic ulcer</w:t>
        </w:r>
      </w:hyperlink>
      <w:r w:rsidRPr="00A62D70">
        <w:rPr>
          <w:rFonts w:ascii="Times New Roman" w:eastAsia="Times New Roman" w:hAnsi="Times New Roman" w:cs="Times New Roman"/>
          <w:sz w:val="24"/>
          <w:szCs w:val="24"/>
        </w:rPr>
        <w:t xml:space="preserve">. According to the letter subsequent infections caused Farrakhan to lose 35 pounds, and he urged the </w:t>
      </w:r>
      <w:hyperlink r:id="rId259" w:tooltip="Nation of Islam" w:history="1">
        <w:r w:rsidRPr="00A62D70">
          <w:rPr>
            <w:rFonts w:ascii="Times New Roman" w:eastAsia="Times New Roman" w:hAnsi="Times New Roman" w:cs="Times New Roman"/>
            <w:color w:val="0000FF"/>
            <w:sz w:val="24"/>
            <w:szCs w:val="24"/>
            <w:u w:val="single"/>
          </w:rPr>
          <w:t>Nation of Islam</w:t>
        </w:r>
      </w:hyperlink>
      <w:r w:rsidRPr="00A62D70">
        <w:rPr>
          <w:rFonts w:ascii="Times New Roman" w:eastAsia="Times New Roman" w:hAnsi="Times New Roman" w:cs="Times New Roman"/>
          <w:sz w:val="24"/>
          <w:szCs w:val="24"/>
        </w:rPr>
        <w:t xml:space="preserve"> leadership to carry on while he recovered.</w:t>
      </w:r>
      <w:hyperlink r:id="rId260" w:anchor="cite_note-38" w:history="1">
        <w:r w:rsidRPr="00A62D70">
          <w:rPr>
            <w:rFonts w:ascii="Times New Roman" w:eastAsia="Times New Roman" w:hAnsi="Times New Roman" w:cs="Times New Roman"/>
            <w:color w:val="0000FF"/>
            <w:sz w:val="24"/>
            <w:szCs w:val="24"/>
            <w:u w:val="single"/>
            <w:vertAlign w:val="superscript"/>
          </w:rPr>
          <w:t>[38]</w:t>
        </w:r>
      </w:hyperlink>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Farrakhan was released from his five-week hospital stay on January 28, 2007, after major abdominal surgery. The operation was performed to correct damage caused by </w:t>
      </w:r>
      <w:hyperlink r:id="rId261" w:tooltip="Adverse effect" w:history="1">
        <w:r w:rsidRPr="00A62D70">
          <w:rPr>
            <w:rFonts w:ascii="Times New Roman" w:eastAsia="Times New Roman" w:hAnsi="Times New Roman" w:cs="Times New Roman"/>
            <w:color w:val="0000FF"/>
            <w:sz w:val="24"/>
            <w:szCs w:val="24"/>
            <w:u w:val="single"/>
          </w:rPr>
          <w:t>side effects</w:t>
        </w:r>
      </w:hyperlink>
      <w:r w:rsidRPr="00A62D70">
        <w:rPr>
          <w:rFonts w:ascii="Times New Roman" w:eastAsia="Times New Roman" w:hAnsi="Times New Roman" w:cs="Times New Roman"/>
          <w:sz w:val="24"/>
          <w:szCs w:val="24"/>
        </w:rPr>
        <w:t xml:space="preserve"> of a </w:t>
      </w:r>
      <w:hyperlink r:id="rId262" w:tooltip="Brachytherapy" w:history="1">
        <w:r w:rsidRPr="00A62D70">
          <w:rPr>
            <w:rFonts w:ascii="Times New Roman" w:eastAsia="Times New Roman" w:hAnsi="Times New Roman" w:cs="Times New Roman"/>
            <w:color w:val="0000FF"/>
            <w:sz w:val="24"/>
            <w:szCs w:val="24"/>
            <w:u w:val="single"/>
          </w:rPr>
          <w:t>radioactive "seed" implantation</w:t>
        </w:r>
      </w:hyperlink>
      <w:r w:rsidRPr="00A62D70">
        <w:rPr>
          <w:rFonts w:ascii="Times New Roman" w:eastAsia="Times New Roman" w:hAnsi="Times New Roman" w:cs="Times New Roman"/>
          <w:sz w:val="24"/>
          <w:szCs w:val="24"/>
        </w:rPr>
        <w:t xml:space="preserve"> procedure that he received years earlier to successfully treat </w:t>
      </w:r>
      <w:hyperlink r:id="rId263" w:tooltip="Prostate cancer" w:history="1">
        <w:r w:rsidRPr="00A62D70">
          <w:rPr>
            <w:rFonts w:ascii="Times New Roman" w:eastAsia="Times New Roman" w:hAnsi="Times New Roman" w:cs="Times New Roman"/>
            <w:color w:val="0000FF"/>
            <w:sz w:val="24"/>
            <w:szCs w:val="24"/>
            <w:u w:val="single"/>
          </w:rPr>
          <w:t>prostate cancer</w:t>
        </w:r>
      </w:hyperlink>
      <w:r w:rsidRPr="00A62D70">
        <w:rPr>
          <w:rFonts w:ascii="Times New Roman" w:eastAsia="Times New Roman" w:hAnsi="Times New Roman" w:cs="Times New Roman"/>
          <w:sz w:val="24"/>
          <w:szCs w:val="24"/>
        </w:rPr>
        <w:t>.</w:t>
      </w:r>
      <w:hyperlink r:id="rId264" w:anchor="cite_note-39" w:history="1">
        <w:r w:rsidRPr="00A62D70">
          <w:rPr>
            <w:rFonts w:ascii="Times New Roman" w:eastAsia="Times New Roman" w:hAnsi="Times New Roman" w:cs="Times New Roman"/>
            <w:color w:val="0000FF"/>
            <w:sz w:val="24"/>
            <w:szCs w:val="24"/>
            <w:u w:val="single"/>
            <w:vertAlign w:val="superscript"/>
          </w:rPr>
          <w:t>[39]</w:t>
        </w:r>
      </w:hyperlink>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Following his hospital stay, Farrakhan released a "Message of Appreciation" to supporters and well wishers</w:t>
      </w:r>
      <w:hyperlink r:id="rId265" w:anchor="cite_note-40" w:history="1">
        <w:r w:rsidRPr="00A62D70">
          <w:rPr>
            <w:rFonts w:ascii="Times New Roman" w:eastAsia="Times New Roman" w:hAnsi="Times New Roman" w:cs="Times New Roman"/>
            <w:color w:val="0000FF"/>
            <w:sz w:val="24"/>
            <w:szCs w:val="24"/>
            <w:u w:val="single"/>
            <w:vertAlign w:val="superscript"/>
          </w:rPr>
          <w:t>[40]</w:t>
        </w:r>
      </w:hyperlink>
      <w:r w:rsidRPr="00A62D70">
        <w:rPr>
          <w:rFonts w:ascii="Times New Roman" w:eastAsia="Times New Roman" w:hAnsi="Times New Roman" w:cs="Times New Roman"/>
          <w:sz w:val="24"/>
          <w:szCs w:val="24"/>
        </w:rPr>
        <w:t xml:space="preserve"> and weeks later delivered the keynote address at the Nation of Islam's annual convention in </w:t>
      </w:r>
      <w:hyperlink r:id="rId266" w:tooltip="Detroit" w:history="1">
        <w:r w:rsidRPr="00A62D70">
          <w:rPr>
            <w:rFonts w:ascii="Times New Roman" w:eastAsia="Times New Roman" w:hAnsi="Times New Roman" w:cs="Times New Roman"/>
            <w:color w:val="0000FF"/>
            <w:sz w:val="24"/>
            <w:szCs w:val="24"/>
            <w:u w:val="single"/>
          </w:rPr>
          <w:t>Detroit</w:t>
        </w:r>
      </w:hyperlink>
      <w:r w:rsidRPr="00A62D70">
        <w:rPr>
          <w:rFonts w:ascii="Times New Roman" w:eastAsia="Times New Roman" w:hAnsi="Times New Roman" w:cs="Times New Roman"/>
          <w:sz w:val="24"/>
          <w:szCs w:val="24"/>
        </w:rPr>
        <w:t>.</w:t>
      </w:r>
      <w:hyperlink r:id="rId267" w:anchor="cite_note-41" w:history="1">
        <w:r w:rsidRPr="00A62D70">
          <w:rPr>
            <w:rFonts w:ascii="Times New Roman" w:eastAsia="Times New Roman" w:hAnsi="Times New Roman" w:cs="Times New Roman"/>
            <w:color w:val="0000FF"/>
            <w:sz w:val="24"/>
            <w:szCs w:val="24"/>
            <w:u w:val="single"/>
            <w:vertAlign w:val="superscript"/>
          </w:rPr>
          <w:t>[41]</w:t>
        </w:r>
      </w:hyperlink>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In December 2013, Farrakhan announced that he had not appeared publicly for two months because he had suffered a heart attack in October.</w:t>
      </w:r>
      <w:hyperlink r:id="rId268" w:anchor="cite_note-42" w:history="1">
        <w:r w:rsidRPr="00A62D70">
          <w:rPr>
            <w:rFonts w:ascii="Times New Roman" w:eastAsia="Times New Roman" w:hAnsi="Times New Roman" w:cs="Times New Roman"/>
            <w:color w:val="0000FF"/>
            <w:sz w:val="24"/>
            <w:szCs w:val="24"/>
            <w:u w:val="single"/>
            <w:vertAlign w:val="superscript"/>
          </w:rPr>
          <w:t>[42]</w:t>
        </w:r>
      </w:hyperlink>
    </w:p>
    <w:p w:rsidR="00A62D70" w:rsidRPr="00A62D70" w:rsidRDefault="00A62D70" w:rsidP="00A62D70">
      <w:pPr>
        <w:spacing w:before="100" w:beforeAutospacing="1" w:after="100" w:afterAutospacing="1" w:line="240" w:lineRule="auto"/>
        <w:outlineLvl w:val="1"/>
        <w:rPr>
          <w:rFonts w:ascii="Times New Roman" w:eastAsia="Times New Roman" w:hAnsi="Times New Roman" w:cs="Times New Roman"/>
          <w:b/>
          <w:bCs/>
          <w:sz w:val="36"/>
          <w:szCs w:val="36"/>
        </w:rPr>
      </w:pPr>
      <w:r w:rsidRPr="00A62D70">
        <w:rPr>
          <w:rFonts w:ascii="Times New Roman" w:eastAsia="Times New Roman" w:hAnsi="Times New Roman" w:cs="Times New Roman"/>
          <w:b/>
          <w:bCs/>
          <w:sz w:val="36"/>
          <w:szCs w:val="36"/>
        </w:rPr>
        <w:t>Criticism and controversy</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Farrakhan has been the center of much controversy with critics saying that his views and comments are </w:t>
      </w:r>
      <w:hyperlink r:id="rId269" w:tooltip="Antisemitic" w:history="1">
        <w:proofErr w:type="spellStart"/>
        <w:r w:rsidRPr="00A62D70">
          <w:rPr>
            <w:rFonts w:ascii="Times New Roman" w:eastAsia="Times New Roman" w:hAnsi="Times New Roman" w:cs="Times New Roman"/>
            <w:color w:val="0000FF"/>
            <w:sz w:val="24"/>
            <w:szCs w:val="24"/>
            <w:u w:val="single"/>
          </w:rPr>
          <w:t>antisemitic</w:t>
        </w:r>
        <w:proofErr w:type="spellEnd"/>
      </w:hyperlink>
      <w:r w:rsidRPr="00A62D70">
        <w:rPr>
          <w:rFonts w:ascii="Times New Roman" w:eastAsia="Times New Roman" w:hAnsi="Times New Roman" w:cs="Times New Roman"/>
          <w:sz w:val="24"/>
          <w:szCs w:val="24"/>
        </w:rPr>
        <w:t xml:space="preserve">, </w:t>
      </w:r>
      <w:hyperlink r:id="rId270" w:tooltip="Racism" w:history="1">
        <w:r w:rsidRPr="00A62D70">
          <w:rPr>
            <w:rFonts w:ascii="Times New Roman" w:eastAsia="Times New Roman" w:hAnsi="Times New Roman" w:cs="Times New Roman"/>
            <w:color w:val="0000FF"/>
            <w:sz w:val="24"/>
            <w:szCs w:val="24"/>
            <w:u w:val="single"/>
          </w:rPr>
          <w:t>racist</w:t>
        </w:r>
      </w:hyperlink>
      <w:r w:rsidRPr="00A62D70">
        <w:rPr>
          <w:rFonts w:ascii="Times New Roman" w:eastAsia="Times New Roman" w:hAnsi="Times New Roman" w:cs="Times New Roman"/>
          <w:sz w:val="24"/>
          <w:szCs w:val="24"/>
        </w:rPr>
        <w:t xml:space="preserve"> or </w:t>
      </w:r>
      <w:hyperlink r:id="rId271" w:tooltip="Homophobic" w:history="1">
        <w:r w:rsidRPr="00A62D70">
          <w:rPr>
            <w:rFonts w:ascii="Times New Roman" w:eastAsia="Times New Roman" w:hAnsi="Times New Roman" w:cs="Times New Roman"/>
            <w:color w:val="0000FF"/>
            <w:sz w:val="24"/>
            <w:szCs w:val="24"/>
            <w:u w:val="single"/>
          </w:rPr>
          <w:t>homophobic</w:t>
        </w:r>
      </w:hyperlink>
      <w:r w:rsidRPr="00A62D70">
        <w:rPr>
          <w:rFonts w:ascii="Times New Roman" w:eastAsia="Times New Roman" w:hAnsi="Times New Roman" w:cs="Times New Roman"/>
          <w:sz w:val="24"/>
          <w:szCs w:val="24"/>
        </w:rPr>
        <w:t>.</w:t>
      </w:r>
      <w:hyperlink r:id="rId272" w:anchor="cite_note-43" w:history="1">
        <w:r w:rsidRPr="00A62D70">
          <w:rPr>
            <w:rFonts w:ascii="Times New Roman" w:eastAsia="Times New Roman" w:hAnsi="Times New Roman" w:cs="Times New Roman"/>
            <w:color w:val="0000FF"/>
            <w:sz w:val="24"/>
            <w:szCs w:val="24"/>
            <w:u w:val="single"/>
            <w:vertAlign w:val="superscript"/>
          </w:rPr>
          <w:t>[43]</w:t>
        </w:r>
      </w:hyperlink>
      <w:r w:rsidRPr="00A62D70">
        <w:rPr>
          <w:rFonts w:ascii="Times New Roman" w:eastAsia="Times New Roman" w:hAnsi="Times New Roman" w:cs="Times New Roman"/>
          <w:sz w:val="24"/>
          <w:szCs w:val="24"/>
        </w:rPr>
        <w:t xml:space="preserve"> Farrakhan has categorically denied these charges</w:t>
      </w:r>
      <w:hyperlink r:id="rId273" w:anchor="cite_note-44" w:history="1">
        <w:r w:rsidRPr="00A62D70">
          <w:rPr>
            <w:rFonts w:ascii="Times New Roman" w:eastAsia="Times New Roman" w:hAnsi="Times New Roman" w:cs="Times New Roman"/>
            <w:color w:val="0000FF"/>
            <w:sz w:val="24"/>
            <w:szCs w:val="24"/>
            <w:u w:val="single"/>
            <w:vertAlign w:val="superscript"/>
          </w:rPr>
          <w:t>[44]</w:t>
        </w:r>
      </w:hyperlink>
      <w:r w:rsidRPr="00A62D70">
        <w:rPr>
          <w:rFonts w:ascii="Times New Roman" w:eastAsia="Times New Roman" w:hAnsi="Times New Roman" w:cs="Times New Roman"/>
          <w:sz w:val="24"/>
          <w:szCs w:val="24"/>
        </w:rPr>
        <w:t xml:space="preserve"> and stated that much of America's perception of him has been shaped by media.</w:t>
      </w:r>
      <w:hyperlink r:id="rId274" w:anchor="cite_note-45" w:history="1">
        <w:r w:rsidRPr="00A62D70">
          <w:rPr>
            <w:rFonts w:ascii="Times New Roman" w:eastAsia="Times New Roman" w:hAnsi="Times New Roman" w:cs="Times New Roman"/>
            <w:color w:val="0000FF"/>
            <w:sz w:val="24"/>
            <w:szCs w:val="24"/>
            <w:u w:val="single"/>
            <w:vertAlign w:val="superscript"/>
          </w:rPr>
          <w:t>[45]</w:t>
        </w:r>
      </w:hyperlink>
      <w:hyperlink r:id="rId275" w:anchor="cite_note-Gardell-46" w:history="1">
        <w:r w:rsidRPr="00A62D70">
          <w:rPr>
            <w:rFonts w:ascii="Times New Roman" w:eastAsia="Times New Roman" w:hAnsi="Times New Roman" w:cs="Times New Roman"/>
            <w:color w:val="0000FF"/>
            <w:sz w:val="24"/>
            <w:szCs w:val="24"/>
            <w:u w:val="single"/>
            <w:vertAlign w:val="superscript"/>
          </w:rPr>
          <w:t>[46]</w:t>
        </w:r>
      </w:hyperlink>
    </w:p>
    <w:p w:rsidR="00A62D70" w:rsidRPr="00A62D70" w:rsidRDefault="00A62D70" w:rsidP="00A62D70">
      <w:pPr>
        <w:spacing w:before="100" w:beforeAutospacing="1" w:after="100" w:afterAutospacing="1" w:line="240" w:lineRule="auto"/>
        <w:outlineLvl w:val="2"/>
        <w:rPr>
          <w:rFonts w:ascii="Times New Roman" w:eastAsia="Times New Roman" w:hAnsi="Times New Roman" w:cs="Times New Roman"/>
          <w:b/>
          <w:bCs/>
          <w:sz w:val="27"/>
          <w:szCs w:val="27"/>
        </w:rPr>
      </w:pPr>
      <w:r w:rsidRPr="00A62D70">
        <w:rPr>
          <w:rFonts w:ascii="Times New Roman" w:eastAsia="Times New Roman" w:hAnsi="Times New Roman" w:cs="Times New Roman"/>
          <w:b/>
          <w:bCs/>
          <w:sz w:val="27"/>
          <w:szCs w:val="27"/>
        </w:rPr>
        <w:t>Malcolm X's death</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Many, including Malcolm X's family, have accused Louis Farrakhan of being involved in the plot to assassinate Malcolm X.</w:t>
      </w:r>
      <w:hyperlink r:id="rId276" w:anchor="cite_note-47" w:history="1">
        <w:r w:rsidRPr="00A62D70">
          <w:rPr>
            <w:rFonts w:ascii="Times New Roman" w:eastAsia="Times New Roman" w:hAnsi="Times New Roman" w:cs="Times New Roman"/>
            <w:color w:val="0000FF"/>
            <w:sz w:val="24"/>
            <w:szCs w:val="24"/>
            <w:u w:val="single"/>
            <w:vertAlign w:val="superscript"/>
          </w:rPr>
          <w:t>[47]</w:t>
        </w:r>
      </w:hyperlink>
      <w:hyperlink r:id="rId277" w:anchor="cite_note-48" w:history="1">
        <w:r w:rsidRPr="00A62D70">
          <w:rPr>
            <w:rFonts w:ascii="Times New Roman" w:eastAsia="Times New Roman" w:hAnsi="Times New Roman" w:cs="Times New Roman"/>
            <w:color w:val="0000FF"/>
            <w:sz w:val="24"/>
            <w:szCs w:val="24"/>
            <w:u w:val="single"/>
            <w:vertAlign w:val="superscript"/>
          </w:rPr>
          <w:t>[48]</w:t>
        </w:r>
      </w:hyperlink>
      <w:hyperlink r:id="rId278" w:anchor="cite_note-49" w:history="1">
        <w:r w:rsidRPr="00A62D70">
          <w:rPr>
            <w:rFonts w:ascii="Times New Roman" w:eastAsia="Times New Roman" w:hAnsi="Times New Roman" w:cs="Times New Roman"/>
            <w:color w:val="0000FF"/>
            <w:sz w:val="24"/>
            <w:szCs w:val="24"/>
            <w:u w:val="single"/>
            <w:vertAlign w:val="superscript"/>
          </w:rPr>
          <w:t>[49]</w:t>
        </w:r>
      </w:hyperlink>
      <w:hyperlink r:id="rId279" w:anchor="cite_note-50" w:history="1">
        <w:r w:rsidRPr="00A62D70">
          <w:rPr>
            <w:rFonts w:ascii="Times New Roman" w:eastAsia="Times New Roman" w:hAnsi="Times New Roman" w:cs="Times New Roman"/>
            <w:color w:val="0000FF"/>
            <w:sz w:val="24"/>
            <w:szCs w:val="24"/>
            <w:u w:val="single"/>
            <w:vertAlign w:val="superscript"/>
          </w:rPr>
          <w:t>[50]</w:t>
        </w:r>
      </w:hyperlink>
      <w:r w:rsidRPr="00A62D70">
        <w:rPr>
          <w:rFonts w:ascii="Times New Roman" w:eastAsia="Times New Roman" w:hAnsi="Times New Roman" w:cs="Times New Roman"/>
          <w:sz w:val="24"/>
          <w:szCs w:val="24"/>
        </w:rPr>
        <w:t xml:space="preserve"> For many years, </w:t>
      </w:r>
      <w:hyperlink r:id="rId280" w:tooltip="Betty Shabazz" w:history="1">
        <w:r w:rsidRPr="00A62D70">
          <w:rPr>
            <w:rFonts w:ascii="Times New Roman" w:eastAsia="Times New Roman" w:hAnsi="Times New Roman" w:cs="Times New Roman"/>
            <w:color w:val="0000FF"/>
            <w:sz w:val="24"/>
            <w:szCs w:val="24"/>
            <w:u w:val="single"/>
          </w:rPr>
          <w:t xml:space="preserve">Betty </w:t>
        </w:r>
        <w:proofErr w:type="spellStart"/>
        <w:r w:rsidRPr="00A62D70">
          <w:rPr>
            <w:rFonts w:ascii="Times New Roman" w:eastAsia="Times New Roman" w:hAnsi="Times New Roman" w:cs="Times New Roman"/>
            <w:color w:val="0000FF"/>
            <w:sz w:val="24"/>
            <w:szCs w:val="24"/>
            <w:u w:val="single"/>
          </w:rPr>
          <w:t>Shabazz</w:t>
        </w:r>
        <w:proofErr w:type="spellEnd"/>
      </w:hyperlink>
      <w:r w:rsidRPr="00A62D70">
        <w:rPr>
          <w:rFonts w:ascii="Times New Roman" w:eastAsia="Times New Roman" w:hAnsi="Times New Roman" w:cs="Times New Roman"/>
          <w:sz w:val="24"/>
          <w:szCs w:val="24"/>
        </w:rPr>
        <w:t>, the wife of Malcolm X, harbored resentment toward the Nation of Islam—and Farrakhan in particular—for what she felt was their role in the assassination of her husband.</w:t>
      </w:r>
      <w:hyperlink r:id="rId281" w:anchor="cite_note-51" w:history="1">
        <w:r w:rsidRPr="00A62D70">
          <w:rPr>
            <w:rFonts w:ascii="Times New Roman" w:eastAsia="Times New Roman" w:hAnsi="Times New Roman" w:cs="Times New Roman"/>
            <w:color w:val="0000FF"/>
            <w:sz w:val="24"/>
            <w:szCs w:val="24"/>
            <w:u w:val="single"/>
            <w:vertAlign w:val="superscript"/>
          </w:rPr>
          <w:t>[51]</w:t>
        </w:r>
      </w:hyperlink>
      <w:r w:rsidRPr="00A62D70">
        <w:rPr>
          <w:rFonts w:ascii="Times New Roman" w:eastAsia="Times New Roman" w:hAnsi="Times New Roman" w:cs="Times New Roman"/>
          <w:sz w:val="24"/>
          <w:szCs w:val="24"/>
        </w:rPr>
        <w:t xml:space="preserve"> In a 1993 speech, Farrakhan seemed to acknowledge the possibility that the Nation of Islam was responsible for the assassination:</w:t>
      </w:r>
    </w:p>
    <w:p w:rsidR="00A62D70" w:rsidRPr="00A62D70" w:rsidRDefault="00A62D70" w:rsidP="00A62D70">
      <w:pPr>
        <w:spacing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We don't give a damn about no white man law if you attack what we love. And frankly, it </w:t>
      </w:r>
      <w:proofErr w:type="spellStart"/>
      <w:r w:rsidRPr="00A62D70">
        <w:rPr>
          <w:rFonts w:ascii="Times New Roman" w:eastAsia="Times New Roman" w:hAnsi="Times New Roman" w:cs="Times New Roman"/>
          <w:sz w:val="24"/>
          <w:szCs w:val="24"/>
        </w:rPr>
        <w:t>ain't</w:t>
      </w:r>
      <w:proofErr w:type="spellEnd"/>
      <w:r w:rsidRPr="00A62D70">
        <w:rPr>
          <w:rFonts w:ascii="Times New Roman" w:eastAsia="Times New Roman" w:hAnsi="Times New Roman" w:cs="Times New Roman"/>
          <w:sz w:val="24"/>
          <w:szCs w:val="24"/>
        </w:rPr>
        <w:t xml:space="preserve"> none of your business. What do you got to say about it? Did you teach Malcolm? Did you make Malcolm? Did you clean up Malcolm? Did you put Malcolm out before the world? Was Malcolm your traitor or ours? And if we dealt with him like a nation deals with a traitor, what the </w:t>
      </w:r>
      <w:r w:rsidRPr="00A62D70">
        <w:rPr>
          <w:rFonts w:ascii="Times New Roman" w:eastAsia="Times New Roman" w:hAnsi="Times New Roman" w:cs="Times New Roman"/>
          <w:i/>
          <w:iCs/>
          <w:sz w:val="24"/>
          <w:szCs w:val="24"/>
        </w:rPr>
        <w:t>hell</w:t>
      </w:r>
      <w:r w:rsidRPr="00A62D70">
        <w:rPr>
          <w:rFonts w:ascii="Times New Roman" w:eastAsia="Times New Roman" w:hAnsi="Times New Roman" w:cs="Times New Roman"/>
          <w:sz w:val="24"/>
          <w:szCs w:val="24"/>
        </w:rPr>
        <w:t xml:space="preserve"> business is it of yours? You just shut your mouth, and stay out of it. Because in the future, we </w:t>
      </w:r>
      <w:proofErr w:type="spellStart"/>
      <w:r w:rsidRPr="00A62D70">
        <w:rPr>
          <w:rFonts w:ascii="Times New Roman" w:eastAsia="Times New Roman" w:hAnsi="Times New Roman" w:cs="Times New Roman"/>
          <w:sz w:val="24"/>
          <w:szCs w:val="24"/>
        </w:rPr>
        <w:t>gonna</w:t>
      </w:r>
      <w:proofErr w:type="spellEnd"/>
      <w:r w:rsidRPr="00A62D70">
        <w:rPr>
          <w:rFonts w:ascii="Times New Roman" w:eastAsia="Times New Roman" w:hAnsi="Times New Roman" w:cs="Times New Roman"/>
          <w:sz w:val="24"/>
          <w:szCs w:val="24"/>
        </w:rPr>
        <w:t xml:space="preserve"> become a nation. And a nation </w:t>
      </w:r>
      <w:proofErr w:type="spellStart"/>
      <w:r w:rsidRPr="00A62D70">
        <w:rPr>
          <w:rFonts w:ascii="Times New Roman" w:eastAsia="Times New Roman" w:hAnsi="Times New Roman" w:cs="Times New Roman"/>
          <w:sz w:val="24"/>
          <w:szCs w:val="24"/>
        </w:rPr>
        <w:t>gotta</w:t>
      </w:r>
      <w:proofErr w:type="spellEnd"/>
      <w:r w:rsidRPr="00A62D70">
        <w:rPr>
          <w:rFonts w:ascii="Times New Roman" w:eastAsia="Times New Roman" w:hAnsi="Times New Roman" w:cs="Times New Roman"/>
          <w:sz w:val="24"/>
          <w:szCs w:val="24"/>
        </w:rPr>
        <w:t xml:space="preserve"> be able to deal with traitors and cutthroats and turncoats. The white man deals with his. The Jews deal with theirs.</w:t>
      </w:r>
      <w:hyperlink r:id="rId282" w:anchor="cite_note-52" w:history="1">
        <w:r w:rsidRPr="00A62D70">
          <w:rPr>
            <w:rFonts w:ascii="Times New Roman" w:eastAsia="Times New Roman" w:hAnsi="Times New Roman" w:cs="Times New Roman"/>
            <w:color w:val="0000FF"/>
            <w:sz w:val="24"/>
            <w:szCs w:val="24"/>
            <w:u w:val="single"/>
            <w:vertAlign w:val="superscript"/>
          </w:rPr>
          <w:t>[52]</w:t>
        </w:r>
      </w:hyperlink>
      <w:hyperlink r:id="rId283" w:anchor="cite_note-53" w:history="1">
        <w:r w:rsidRPr="00A62D70">
          <w:rPr>
            <w:rFonts w:ascii="Times New Roman" w:eastAsia="Times New Roman" w:hAnsi="Times New Roman" w:cs="Times New Roman"/>
            <w:color w:val="0000FF"/>
            <w:sz w:val="24"/>
            <w:szCs w:val="24"/>
            <w:u w:val="single"/>
            <w:vertAlign w:val="superscript"/>
          </w:rPr>
          <w:t>[53]</w:t>
        </w:r>
      </w:hyperlink>
      <w:hyperlink r:id="rId284" w:anchor="cite_note-54" w:history="1">
        <w:r w:rsidRPr="00A62D70">
          <w:rPr>
            <w:rFonts w:ascii="Times New Roman" w:eastAsia="Times New Roman" w:hAnsi="Times New Roman" w:cs="Times New Roman"/>
            <w:color w:val="0000FF"/>
            <w:sz w:val="24"/>
            <w:szCs w:val="24"/>
            <w:u w:val="single"/>
            <w:vertAlign w:val="superscript"/>
          </w:rPr>
          <w:t>[54]</w:t>
        </w:r>
      </w:hyperlink>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During a 1994 interview, </w:t>
      </w:r>
      <w:hyperlink r:id="rId285" w:tooltip="Gabe Pressman" w:history="1">
        <w:r w:rsidRPr="00A62D70">
          <w:rPr>
            <w:rFonts w:ascii="Times New Roman" w:eastAsia="Times New Roman" w:hAnsi="Times New Roman" w:cs="Times New Roman"/>
            <w:color w:val="0000FF"/>
            <w:sz w:val="24"/>
            <w:szCs w:val="24"/>
            <w:u w:val="single"/>
          </w:rPr>
          <w:t>Gabe Pressman</w:t>
        </w:r>
      </w:hyperlink>
      <w:r w:rsidRPr="00A62D70">
        <w:rPr>
          <w:rFonts w:ascii="Times New Roman" w:eastAsia="Times New Roman" w:hAnsi="Times New Roman" w:cs="Times New Roman"/>
          <w:sz w:val="24"/>
          <w:szCs w:val="24"/>
        </w:rPr>
        <w:t xml:space="preserve"> asked </w:t>
      </w:r>
      <w:proofErr w:type="spellStart"/>
      <w:r w:rsidRPr="00A62D70">
        <w:rPr>
          <w:rFonts w:ascii="Times New Roman" w:eastAsia="Times New Roman" w:hAnsi="Times New Roman" w:cs="Times New Roman"/>
          <w:sz w:val="24"/>
          <w:szCs w:val="24"/>
        </w:rPr>
        <w:t>Shabazz</w:t>
      </w:r>
      <w:proofErr w:type="spellEnd"/>
      <w:r w:rsidRPr="00A62D70">
        <w:rPr>
          <w:rFonts w:ascii="Times New Roman" w:eastAsia="Times New Roman" w:hAnsi="Times New Roman" w:cs="Times New Roman"/>
          <w:sz w:val="24"/>
          <w:szCs w:val="24"/>
        </w:rPr>
        <w:t xml:space="preserve"> whether Farrakhan "had anything to do" with Malcolm X's death. She replied: "Of course, yes. Nobody kept it a secret. It was a badge of honor. Everybody talked about it, yes."</w:t>
      </w:r>
      <w:hyperlink r:id="rId286" w:anchor="cite_note-Times940313-55" w:history="1">
        <w:r w:rsidRPr="00A62D70">
          <w:rPr>
            <w:rFonts w:ascii="Times New Roman" w:eastAsia="Times New Roman" w:hAnsi="Times New Roman" w:cs="Times New Roman"/>
            <w:color w:val="0000FF"/>
            <w:sz w:val="24"/>
            <w:szCs w:val="24"/>
            <w:u w:val="single"/>
            <w:vertAlign w:val="superscript"/>
          </w:rPr>
          <w:t>[55]</w:t>
        </w:r>
      </w:hyperlink>
      <w:r w:rsidRPr="00A62D70">
        <w:rPr>
          <w:rFonts w:ascii="Times New Roman" w:eastAsia="Times New Roman" w:hAnsi="Times New Roman" w:cs="Times New Roman"/>
          <w:sz w:val="24"/>
          <w:szCs w:val="24"/>
        </w:rPr>
        <w:t xml:space="preserve"> In January 1995, </w:t>
      </w:r>
      <w:proofErr w:type="spellStart"/>
      <w:r w:rsidRPr="00A62D70">
        <w:rPr>
          <w:rFonts w:ascii="Times New Roman" w:eastAsia="Times New Roman" w:hAnsi="Times New Roman" w:cs="Times New Roman"/>
          <w:sz w:val="24"/>
          <w:szCs w:val="24"/>
        </w:rPr>
        <w:t>Qubilah</w:t>
      </w:r>
      <w:proofErr w:type="spellEnd"/>
      <w:r w:rsidRPr="00A62D70">
        <w:rPr>
          <w:rFonts w:ascii="Times New Roman" w:eastAsia="Times New Roman" w:hAnsi="Times New Roman" w:cs="Times New Roman"/>
          <w:sz w:val="24"/>
          <w:szCs w:val="24"/>
        </w:rPr>
        <w:t xml:space="preserve"> </w:t>
      </w:r>
      <w:proofErr w:type="spellStart"/>
      <w:r w:rsidRPr="00A62D70">
        <w:rPr>
          <w:rFonts w:ascii="Times New Roman" w:eastAsia="Times New Roman" w:hAnsi="Times New Roman" w:cs="Times New Roman"/>
          <w:sz w:val="24"/>
          <w:szCs w:val="24"/>
        </w:rPr>
        <w:t>Shabazz</w:t>
      </w:r>
      <w:proofErr w:type="spellEnd"/>
      <w:r w:rsidRPr="00A62D70">
        <w:rPr>
          <w:rFonts w:ascii="Times New Roman" w:eastAsia="Times New Roman" w:hAnsi="Times New Roman" w:cs="Times New Roman"/>
          <w:sz w:val="24"/>
          <w:szCs w:val="24"/>
        </w:rPr>
        <w:t xml:space="preserve">, the daughter of Malcolm X and Betty </w:t>
      </w:r>
      <w:proofErr w:type="spellStart"/>
      <w:r w:rsidRPr="00A62D70">
        <w:rPr>
          <w:rFonts w:ascii="Times New Roman" w:eastAsia="Times New Roman" w:hAnsi="Times New Roman" w:cs="Times New Roman"/>
          <w:sz w:val="24"/>
          <w:szCs w:val="24"/>
        </w:rPr>
        <w:t>Shabazz</w:t>
      </w:r>
      <w:proofErr w:type="spellEnd"/>
      <w:r w:rsidRPr="00A62D70">
        <w:rPr>
          <w:rFonts w:ascii="Times New Roman" w:eastAsia="Times New Roman" w:hAnsi="Times New Roman" w:cs="Times New Roman"/>
          <w:sz w:val="24"/>
          <w:szCs w:val="24"/>
        </w:rPr>
        <w:t xml:space="preserve">, was charged with trying to hire an assassin to kill Farrakhan in retaliation for the murder of her father, whom she long believed was responsible for it. On May 1, 1995, prosecutors agreed to drop murder-for-hire charges against </w:t>
      </w:r>
      <w:proofErr w:type="spellStart"/>
      <w:r w:rsidRPr="00A62D70">
        <w:rPr>
          <w:rFonts w:ascii="Times New Roman" w:eastAsia="Times New Roman" w:hAnsi="Times New Roman" w:cs="Times New Roman"/>
          <w:sz w:val="24"/>
          <w:szCs w:val="24"/>
        </w:rPr>
        <w:t>Shabazz</w:t>
      </w:r>
      <w:proofErr w:type="spellEnd"/>
      <w:r w:rsidRPr="00A62D70">
        <w:rPr>
          <w:rFonts w:ascii="Times New Roman" w:eastAsia="Times New Roman" w:hAnsi="Times New Roman" w:cs="Times New Roman"/>
          <w:sz w:val="24"/>
          <w:szCs w:val="24"/>
        </w:rPr>
        <w:t xml:space="preserve"> in a deal that required her to take responsibility for her actions and undergo drug and psychiatric treatment for two years to avoid a prison sentence.</w:t>
      </w:r>
      <w:hyperlink r:id="rId287" w:anchor="cite_note-56" w:history="1">
        <w:r w:rsidRPr="00A62D70">
          <w:rPr>
            <w:rFonts w:ascii="Times New Roman" w:eastAsia="Times New Roman" w:hAnsi="Times New Roman" w:cs="Times New Roman"/>
            <w:color w:val="0000FF"/>
            <w:sz w:val="24"/>
            <w:szCs w:val="24"/>
            <w:u w:val="single"/>
            <w:vertAlign w:val="superscript"/>
          </w:rPr>
          <w:t>[56]</w:t>
        </w:r>
      </w:hyperlink>
      <w:hyperlink r:id="rId288" w:anchor="cite_note-57" w:history="1">
        <w:r w:rsidRPr="00A62D70">
          <w:rPr>
            <w:rFonts w:ascii="Times New Roman" w:eastAsia="Times New Roman" w:hAnsi="Times New Roman" w:cs="Times New Roman"/>
            <w:color w:val="0000FF"/>
            <w:sz w:val="24"/>
            <w:szCs w:val="24"/>
            <w:u w:val="single"/>
            <w:vertAlign w:val="superscript"/>
          </w:rPr>
          <w:t>[57]</w:t>
        </w:r>
      </w:hyperlink>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In a </w:t>
      </w:r>
      <w:hyperlink r:id="rId289" w:tooltip="60 Minutes" w:history="1">
        <w:r w:rsidRPr="00A62D70">
          <w:rPr>
            <w:rFonts w:ascii="Times New Roman" w:eastAsia="Times New Roman" w:hAnsi="Times New Roman" w:cs="Times New Roman"/>
            <w:i/>
            <w:iCs/>
            <w:color w:val="0000FF"/>
            <w:sz w:val="24"/>
            <w:szCs w:val="24"/>
            <w:u w:val="single"/>
          </w:rPr>
          <w:t>60 Minutes</w:t>
        </w:r>
      </w:hyperlink>
      <w:r w:rsidRPr="00A62D70">
        <w:rPr>
          <w:rFonts w:ascii="Times New Roman" w:eastAsia="Times New Roman" w:hAnsi="Times New Roman" w:cs="Times New Roman"/>
          <w:sz w:val="24"/>
          <w:szCs w:val="24"/>
        </w:rPr>
        <w:t xml:space="preserve"> interview that aired during May 2000, Farrakhan stated that some of the things he said may have led to the assassination of Malcolm X. "I may have been complicit in words that I spoke", he said. "I acknowledge that and regret that any word that I have said caused the loss of life of a human being."</w:t>
      </w:r>
      <w:hyperlink r:id="rId290" w:anchor="cite_note-58" w:history="1">
        <w:r w:rsidRPr="00A62D70">
          <w:rPr>
            <w:rFonts w:ascii="Times New Roman" w:eastAsia="Times New Roman" w:hAnsi="Times New Roman" w:cs="Times New Roman"/>
            <w:color w:val="0000FF"/>
            <w:sz w:val="24"/>
            <w:szCs w:val="24"/>
            <w:u w:val="single"/>
            <w:vertAlign w:val="superscript"/>
          </w:rPr>
          <w:t>[58]</w:t>
        </w:r>
      </w:hyperlink>
      <w:r w:rsidRPr="00A62D70">
        <w:rPr>
          <w:rFonts w:ascii="Times New Roman" w:eastAsia="Times New Roman" w:hAnsi="Times New Roman" w:cs="Times New Roman"/>
          <w:sz w:val="24"/>
          <w:szCs w:val="24"/>
        </w:rPr>
        <w:t xml:space="preserve"> A few days later Farrakhan denied that he "ordered the assassination" of Malcolm X, although he again acknowledged that he "created the atmosphere that ultimately led to Malcolm X's assassination."</w:t>
      </w:r>
      <w:hyperlink r:id="rId291" w:anchor="cite_note-59" w:history="1">
        <w:r w:rsidRPr="00A62D70">
          <w:rPr>
            <w:rFonts w:ascii="Times New Roman" w:eastAsia="Times New Roman" w:hAnsi="Times New Roman" w:cs="Times New Roman"/>
            <w:color w:val="0000FF"/>
            <w:sz w:val="24"/>
            <w:szCs w:val="24"/>
            <w:u w:val="single"/>
            <w:vertAlign w:val="superscript"/>
          </w:rPr>
          <w:t>[59]</w:t>
        </w:r>
      </w:hyperlink>
    </w:p>
    <w:p w:rsidR="00A62D70" w:rsidRPr="00A62D70" w:rsidRDefault="00A62D70" w:rsidP="00A62D70">
      <w:pPr>
        <w:spacing w:before="100" w:beforeAutospacing="1" w:after="100" w:afterAutospacing="1" w:line="240" w:lineRule="auto"/>
        <w:outlineLvl w:val="2"/>
        <w:rPr>
          <w:rFonts w:ascii="Times New Roman" w:eastAsia="Times New Roman" w:hAnsi="Times New Roman" w:cs="Times New Roman"/>
          <w:b/>
          <w:bCs/>
          <w:sz w:val="27"/>
          <w:szCs w:val="27"/>
        </w:rPr>
      </w:pPr>
      <w:r w:rsidRPr="00A62D70">
        <w:rPr>
          <w:rFonts w:ascii="Times New Roman" w:eastAsia="Times New Roman" w:hAnsi="Times New Roman" w:cs="Times New Roman"/>
          <w:b/>
          <w:bCs/>
          <w:sz w:val="27"/>
          <w:szCs w:val="27"/>
        </w:rPr>
        <w:t xml:space="preserve">Allegations of </w:t>
      </w:r>
      <w:proofErr w:type="spellStart"/>
      <w:r w:rsidRPr="00A62D70">
        <w:rPr>
          <w:rFonts w:ascii="Times New Roman" w:eastAsia="Times New Roman" w:hAnsi="Times New Roman" w:cs="Times New Roman"/>
          <w:b/>
          <w:bCs/>
          <w:sz w:val="27"/>
          <w:szCs w:val="27"/>
        </w:rPr>
        <w:t>antisemitism</w:t>
      </w:r>
      <w:proofErr w:type="spellEnd"/>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Many of Farrakhan's comments have been deemed </w:t>
      </w:r>
      <w:hyperlink r:id="rId292" w:tooltip="Antisemitic" w:history="1">
        <w:proofErr w:type="spellStart"/>
        <w:r w:rsidRPr="00A62D70">
          <w:rPr>
            <w:rFonts w:ascii="Times New Roman" w:eastAsia="Times New Roman" w:hAnsi="Times New Roman" w:cs="Times New Roman"/>
            <w:color w:val="0000FF"/>
            <w:sz w:val="24"/>
            <w:szCs w:val="24"/>
            <w:u w:val="single"/>
          </w:rPr>
          <w:t>antisemitic</w:t>
        </w:r>
        <w:proofErr w:type="spellEnd"/>
      </w:hyperlink>
      <w:r w:rsidRPr="00A62D70">
        <w:rPr>
          <w:rFonts w:ascii="Times New Roman" w:eastAsia="Times New Roman" w:hAnsi="Times New Roman" w:cs="Times New Roman"/>
          <w:sz w:val="24"/>
          <w:szCs w:val="24"/>
        </w:rPr>
        <w:t xml:space="preserve"> by the </w:t>
      </w:r>
      <w:hyperlink r:id="rId293" w:tooltip="Anti-Defamation League" w:history="1">
        <w:r w:rsidRPr="00A62D70">
          <w:rPr>
            <w:rFonts w:ascii="Times New Roman" w:eastAsia="Times New Roman" w:hAnsi="Times New Roman" w:cs="Times New Roman"/>
            <w:color w:val="0000FF"/>
            <w:sz w:val="24"/>
            <w:szCs w:val="24"/>
            <w:u w:val="single"/>
          </w:rPr>
          <w:t>Anti-Defamation League</w:t>
        </w:r>
      </w:hyperlink>
      <w:r w:rsidRPr="00A62D70">
        <w:rPr>
          <w:rFonts w:ascii="Times New Roman" w:eastAsia="Times New Roman" w:hAnsi="Times New Roman" w:cs="Times New Roman"/>
          <w:sz w:val="24"/>
          <w:szCs w:val="24"/>
        </w:rPr>
        <w:t>.</w:t>
      </w:r>
      <w:hyperlink r:id="rId294" w:anchor="cite_note-60" w:history="1">
        <w:r w:rsidRPr="00A62D70">
          <w:rPr>
            <w:rFonts w:ascii="Times New Roman" w:eastAsia="Times New Roman" w:hAnsi="Times New Roman" w:cs="Times New Roman"/>
            <w:color w:val="0000FF"/>
            <w:sz w:val="24"/>
            <w:szCs w:val="24"/>
            <w:u w:val="single"/>
            <w:vertAlign w:val="superscript"/>
          </w:rPr>
          <w:t>[60]</w:t>
        </w:r>
      </w:hyperlink>
      <w:hyperlink r:id="rId295" w:anchor="cite_note-61" w:history="1">
        <w:r w:rsidRPr="00A62D70">
          <w:rPr>
            <w:rFonts w:ascii="Times New Roman" w:eastAsia="Times New Roman" w:hAnsi="Times New Roman" w:cs="Times New Roman"/>
            <w:color w:val="0000FF"/>
            <w:sz w:val="24"/>
            <w:szCs w:val="24"/>
            <w:u w:val="single"/>
            <w:vertAlign w:val="superscript"/>
          </w:rPr>
          <w:t>[61]</w:t>
        </w:r>
      </w:hyperlink>
      <w:r w:rsidRPr="00A62D70">
        <w:rPr>
          <w:rFonts w:ascii="Times New Roman" w:eastAsia="Times New Roman" w:hAnsi="Times New Roman" w:cs="Times New Roman"/>
          <w:sz w:val="24"/>
          <w:szCs w:val="24"/>
        </w:rPr>
        <w:t xml:space="preserve"> In 2012, the </w:t>
      </w:r>
      <w:hyperlink r:id="rId296" w:tooltip="Simon Wiesenthal Center" w:history="1">
        <w:r w:rsidRPr="00A62D70">
          <w:rPr>
            <w:rFonts w:ascii="Times New Roman" w:eastAsia="Times New Roman" w:hAnsi="Times New Roman" w:cs="Times New Roman"/>
            <w:color w:val="0000FF"/>
            <w:sz w:val="24"/>
            <w:szCs w:val="24"/>
            <w:u w:val="single"/>
          </w:rPr>
          <w:t>Simon Wiesenthal Center</w:t>
        </w:r>
      </w:hyperlink>
      <w:r w:rsidRPr="00A62D70">
        <w:rPr>
          <w:rFonts w:ascii="Times New Roman" w:eastAsia="Times New Roman" w:hAnsi="Times New Roman" w:cs="Times New Roman"/>
          <w:sz w:val="24"/>
          <w:szCs w:val="24"/>
        </w:rPr>
        <w:t xml:space="preserve"> included some of Farrakhan's comments on its list of the Top 10 </w:t>
      </w:r>
      <w:proofErr w:type="spellStart"/>
      <w:r w:rsidRPr="00A62D70">
        <w:rPr>
          <w:rFonts w:ascii="Times New Roman" w:eastAsia="Times New Roman" w:hAnsi="Times New Roman" w:cs="Times New Roman"/>
          <w:sz w:val="24"/>
          <w:szCs w:val="24"/>
        </w:rPr>
        <w:t>antisemitic</w:t>
      </w:r>
      <w:proofErr w:type="spellEnd"/>
      <w:r w:rsidRPr="00A62D70">
        <w:rPr>
          <w:rFonts w:ascii="Times New Roman" w:eastAsia="Times New Roman" w:hAnsi="Times New Roman" w:cs="Times New Roman"/>
          <w:sz w:val="24"/>
          <w:szCs w:val="24"/>
        </w:rPr>
        <w:t xml:space="preserve"> slurs of that year.</w:t>
      </w:r>
      <w:hyperlink r:id="rId297" w:anchor="cite_note-62" w:history="1">
        <w:r w:rsidRPr="00A62D70">
          <w:rPr>
            <w:rFonts w:ascii="Times New Roman" w:eastAsia="Times New Roman" w:hAnsi="Times New Roman" w:cs="Times New Roman"/>
            <w:color w:val="0000FF"/>
            <w:sz w:val="24"/>
            <w:szCs w:val="24"/>
            <w:u w:val="single"/>
            <w:vertAlign w:val="superscript"/>
          </w:rPr>
          <w:t>[62]</w:t>
        </w:r>
      </w:hyperlink>
      <w:r w:rsidRPr="00A62D70">
        <w:rPr>
          <w:rFonts w:ascii="Times New Roman" w:eastAsia="Times New Roman" w:hAnsi="Times New Roman" w:cs="Times New Roman"/>
          <w:sz w:val="24"/>
          <w:szCs w:val="24"/>
        </w:rPr>
        <w:t xml:space="preserve"> At a meeting of the Nation of Islam at </w:t>
      </w:r>
      <w:hyperlink r:id="rId298" w:tooltip="Madison Square Garden" w:history="1">
        <w:r w:rsidRPr="00A62D70">
          <w:rPr>
            <w:rFonts w:ascii="Times New Roman" w:eastAsia="Times New Roman" w:hAnsi="Times New Roman" w:cs="Times New Roman"/>
            <w:color w:val="0000FF"/>
            <w:sz w:val="24"/>
            <w:szCs w:val="24"/>
            <w:u w:val="single"/>
          </w:rPr>
          <w:t>Madison Square Garden</w:t>
        </w:r>
      </w:hyperlink>
      <w:r w:rsidRPr="00A62D70">
        <w:rPr>
          <w:rFonts w:ascii="Times New Roman" w:eastAsia="Times New Roman" w:hAnsi="Times New Roman" w:cs="Times New Roman"/>
          <w:sz w:val="24"/>
          <w:szCs w:val="24"/>
        </w:rPr>
        <w:t xml:space="preserve"> in 1985, Farrakhan said of the Jews: "And don't you forget, when it's God who puts you in the ovens, it's forever!"</w:t>
      </w:r>
      <w:hyperlink r:id="rId299" w:anchor="cite_note-63" w:history="1">
        <w:r w:rsidRPr="00A62D70">
          <w:rPr>
            <w:rFonts w:ascii="Times New Roman" w:eastAsia="Times New Roman" w:hAnsi="Times New Roman" w:cs="Times New Roman"/>
            <w:color w:val="0000FF"/>
            <w:sz w:val="24"/>
            <w:szCs w:val="24"/>
            <w:u w:val="single"/>
            <w:vertAlign w:val="superscript"/>
          </w:rPr>
          <w:t>[63]</w:t>
        </w:r>
      </w:hyperlink>
      <w:r w:rsidRPr="00A62D70">
        <w:rPr>
          <w:rFonts w:ascii="Times New Roman" w:eastAsia="Times New Roman" w:hAnsi="Times New Roman" w:cs="Times New Roman"/>
          <w:sz w:val="24"/>
          <w:szCs w:val="24"/>
        </w:rPr>
        <w:t xml:space="preserve"> Farrakhan made </w:t>
      </w:r>
      <w:proofErr w:type="spellStart"/>
      <w:r w:rsidRPr="00A62D70">
        <w:rPr>
          <w:rFonts w:ascii="Times New Roman" w:eastAsia="Times New Roman" w:hAnsi="Times New Roman" w:cs="Times New Roman"/>
          <w:sz w:val="24"/>
          <w:szCs w:val="24"/>
        </w:rPr>
        <w:t>antisemitic</w:t>
      </w:r>
      <w:proofErr w:type="spellEnd"/>
      <w:r w:rsidRPr="00A62D70">
        <w:rPr>
          <w:rFonts w:ascii="Times New Roman" w:eastAsia="Times New Roman" w:hAnsi="Times New Roman" w:cs="Times New Roman"/>
          <w:sz w:val="24"/>
          <w:szCs w:val="24"/>
        </w:rPr>
        <w:t xml:space="preserve"> comments during his May 16–17, 2013 visit to Detroit</w:t>
      </w:r>
      <w:hyperlink r:id="rId300" w:anchor="cite_note-64" w:history="1">
        <w:r w:rsidRPr="00A62D70">
          <w:rPr>
            <w:rFonts w:ascii="Times New Roman" w:eastAsia="Times New Roman" w:hAnsi="Times New Roman" w:cs="Times New Roman"/>
            <w:color w:val="0000FF"/>
            <w:sz w:val="24"/>
            <w:szCs w:val="24"/>
            <w:u w:val="single"/>
            <w:vertAlign w:val="superscript"/>
          </w:rPr>
          <w:t>[64]</w:t>
        </w:r>
      </w:hyperlink>
      <w:r w:rsidRPr="00A62D70">
        <w:rPr>
          <w:rFonts w:ascii="Times New Roman" w:eastAsia="Times New Roman" w:hAnsi="Times New Roman" w:cs="Times New Roman"/>
          <w:sz w:val="24"/>
          <w:szCs w:val="24"/>
        </w:rPr>
        <w:t xml:space="preserve"> and in his weekly sermons titled "The Time and What Must Be Done", begun during January 2013.</w:t>
      </w:r>
      <w:hyperlink r:id="rId301" w:anchor="cite_note-65" w:history="1">
        <w:r w:rsidRPr="00A62D70">
          <w:rPr>
            <w:rFonts w:ascii="Times New Roman" w:eastAsia="Times New Roman" w:hAnsi="Times New Roman" w:cs="Times New Roman"/>
            <w:color w:val="0000FF"/>
            <w:sz w:val="24"/>
            <w:szCs w:val="24"/>
            <w:u w:val="single"/>
            <w:vertAlign w:val="superscript"/>
          </w:rPr>
          <w:t>[65]</w:t>
        </w:r>
      </w:hyperlink>
    </w:p>
    <w:p w:rsidR="00A62D70" w:rsidRPr="00A62D70" w:rsidRDefault="00A62D70" w:rsidP="00A62D70">
      <w:pPr>
        <w:spacing w:before="100" w:beforeAutospacing="1" w:after="100" w:afterAutospacing="1" w:line="240" w:lineRule="auto"/>
        <w:outlineLvl w:val="3"/>
        <w:rPr>
          <w:rFonts w:ascii="Times New Roman" w:eastAsia="Times New Roman" w:hAnsi="Times New Roman" w:cs="Times New Roman"/>
          <w:b/>
          <w:bCs/>
          <w:sz w:val="24"/>
          <w:szCs w:val="24"/>
        </w:rPr>
      </w:pPr>
      <w:r w:rsidRPr="00A62D70">
        <w:rPr>
          <w:rFonts w:ascii="Times New Roman" w:eastAsia="Times New Roman" w:hAnsi="Times New Roman" w:cs="Times New Roman"/>
          <w:b/>
          <w:bCs/>
          <w:sz w:val="24"/>
          <w:szCs w:val="24"/>
        </w:rPr>
        <w:t>Jewish distributors</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Farrakhan has alleged that Jewish distributors blocked a major urban economic renewal initiative in 1984 he had championed which was dubbed "P.O.W.E.R." for </w:t>
      </w:r>
      <w:r w:rsidRPr="00A62D70">
        <w:rPr>
          <w:rFonts w:ascii="Times New Roman" w:eastAsia="Times New Roman" w:hAnsi="Times New Roman" w:cs="Times New Roman"/>
          <w:i/>
          <w:iCs/>
          <w:sz w:val="24"/>
          <w:szCs w:val="24"/>
        </w:rPr>
        <w:t>People Organized Working for Economic Rebirth</w:t>
      </w:r>
      <w:r w:rsidRPr="00A62D70">
        <w:rPr>
          <w:rFonts w:ascii="Times New Roman" w:eastAsia="Times New Roman" w:hAnsi="Times New Roman" w:cs="Times New Roman"/>
          <w:sz w:val="24"/>
          <w:szCs w:val="24"/>
        </w:rPr>
        <w:t xml:space="preserve">. The initiative called for a joint enterprise of businesses and organizations, owned or run by Black people, to produce and distribute a line of cosmetics and toiletries sold under the </w:t>
      </w:r>
      <w:hyperlink r:id="rId302" w:tooltip="Clean &amp; Fresh (page does not exist)" w:history="1">
        <w:r w:rsidRPr="00A62D70">
          <w:rPr>
            <w:rFonts w:ascii="Times New Roman" w:eastAsia="Times New Roman" w:hAnsi="Times New Roman" w:cs="Times New Roman"/>
            <w:color w:val="0000FF"/>
            <w:sz w:val="24"/>
            <w:szCs w:val="24"/>
            <w:u w:val="single"/>
          </w:rPr>
          <w:t>Clean &amp; Fresh</w:t>
        </w:r>
      </w:hyperlink>
      <w:r w:rsidRPr="00A62D70">
        <w:rPr>
          <w:rFonts w:ascii="Times New Roman" w:eastAsia="Times New Roman" w:hAnsi="Times New Roman" w:cs="Times New Roman"/>
          <w:sz w:val="24"/>
          <w:szCs w:val="24"/>
        </w:rPr>
        <w:t xml:space="preserve"> (now defunct) label. Major </w:t>
      </w:r>
      <w:proofErr w:type="spellStart"/>
      <w:r w:rsidRPr="00A62D70">
        <w:rPr>
          <w:rFonts w:ascii="Times New Roman" w:eastAsia="Times New Roman" w:hAnsi="Times New Roman" w:cs="Times New Roman"/>
          <w:sz w:val="24"/>
          <w:szCs w:val="24"/>
        </w:rPr>
        <w:t>haircare</w:t>
      </w:r>
      <w:proofErr w:type="spellEnd"/>
      <w:r w:rsidRPr="00A62D70">
        <w:rPr>
          <w:rFonts w:ascii="Times New Roman" w:eastAsia="Times New Roman" w:hAnsi="Times New Roman" w:cs="Times New Roman"/>
          <w:sz w:val="24"/>
          <w:szCs w:val="24"/>
        </w:rPr>
        <w:t xml:space="preserve"> companies, including </w:t>
      </w:r>
      <w:hyperlink r:id="rId303" w:tooltip="Johnson Products Company" w:history="1">
        <w:r w:rsidRPr="00A62D70">
          <w:rPr>
            <w:rFonts w:ascii="Times New Roman" w:eastAsia="Times New Roman" w:hAnsi="Times New Roman" w:cs="Times New Roman"/>
            <w:color w:val="0000FF"/>
            <w:sz w:val="24"/>
            <w:szCs w:val="24"/>
            <w:u w:val="single"/>
          </w:rPr>
          <w:t>Johnson Products Company</w:t>
        </w:r>
      </w:hyperlink>
      <w:r w:rsidRPr="00A62D70">
        <w:rPr>
          <w:rFonts w:ascii="Times New Roman" w:eastAsia="Times New Roman" w:hAnsi="Times New Roman" w:cs="Times New Roman"/>
          <w:sz w:val="24"/>
          <w:szCs w:val="24"/>
        </w:rPr>
        <w:t>, backed out of the initiative fearing it could lead to accusations of anti-Semitism.</w:t>
      </w:r>
      <w:hyperlink r:id="rId304" w:anchor="cite_note-66" w:history="1">
        <w:r w:rsidRPr="00A62D70">
          <w:rPr>
            <w:rFonts w:ascii="Times New Roman" w:eastAsia="Times New Roman" w:hAnsi="Times New Roman" w:cs="Times New Roman"/>
            <w:color w:val="0000FF"/>
            <w:sz w:val="24"/>
            <w:szCs w:val="24"/>
            <w:u w:val="single"/>
            <w:vertAlign w:val="superscript"/>
          </w:rPr>
          <w:t>[66]</w:t>
        </w:r>
      </w:hyperlink>
      <w:r w:rsidRPr="00A62D70">
        <w:rPr>
          <w:rFonts w:ascii="Times New Roman" w:eastAsia="Times New Roman" w:hAnsi="Times New Roman" w:cs="Times New Roman"/>
          <w:sz w:val="24"/>
          <w:szCs w:val="24"/>
        </w:rPr>
        <w:t xml:space="preserve"> Johnson Products owner </w:t>
      </w:r>
      <w:hyperlink r:id="rId305" w:tooltip="George E. Johnson, Sr." w:history="1">
        <w:r w:rsidRPr="00A62D70">
          <w:rPr>
            <w:rFonts w:ascii="Times New Roman" w:eastAsia="Times New Roman" w:hAnsi="Times New Roman" w:cs="Times New Roman"/>
            <w:color w:val="0000FF"/>
            <w:sz w:val="24"/>
            <w:szCs w:val="24"/>
            <w:u w:val="single"/>
          </w:rPr>
          <w:t>George E. Johnson, Sr.</w:t>
        </w:r>
      </w:hyperlink>
      <w:r w:rsidRPr="00A62D70">
        <w:rPr>
          <w:rFonts w:ascii="Times New Roman" w:eastAsia="Times New Roman" w:hAnsi="Times New Roman" w:cs="Times New Roman"/>
          <w:sz w:val="24"/>
          <w:szCs w:val="24"/>
        </w:rPr>
        <w:t xml:space="preserve"> maintained that his company's distributors told him that any dealings with Farrakhan's P.O.W.E.R. project would lead to having his own products boycotted. "We knew we could not offend our distribution channels," a Johnson spokesman Dorothy </w:t>
      </w:r>
      <w:proofErr w:type="spellStart"/>
      <w:r w:rsidRPr="00A62D70">
        <w:rPr>
          <w:rFonts w:ascii="Times New Roman" w:eastAsia="Times New Roman" w:hAnsi="Times New Roman" w:cs="Times New Roman"/>
          <w:sz w:val="24"/>
          <w:szCs w:val="24"/>
        </w:rPr>
        <w:t>McConner</w:t>
      </w:r>
      <w:proofErr w:type="spellEnd"/>
      <w:r w:rsidRPr="00A62D70">
        <w:rPr>
          <w:rFonts w:ascii="Times New Roman" w:eastAsia="Times New Roman" w:hAnsi="Times New Roman" w:cs="Times New Roman"/>
          <w:sz w:val="24"/>
          <w:szCs w:val="24"/>
        </w:rPr>
        <w:t xml:space="preserve"> said. "When I saw that," Farrakhan said, "I recognized that the Blackman will never be free until we address the relationship between Blacks and Jews."</w:t>
      </w:r>
      <w:hyperlink r:id="rId306" w:anchor="cite_note-67" w:history="1">
        <w:r w:rsidRPr="00A62D70">
          <w:rPr>
            <w:rFonts w:ascii="Times New Roman" w:eastAsia="Times New Roman" w:hAnsi="Times New Roman" w:cs="Times New Roman"/>
            <w:color w:val="0000FF"/>
            <w:sz w:val="24"/>
            <w:szCs w:val="24"/>
            <w:u w:val="single"/>
            <w:vertAlign w:val="superscript"/>
          </w:rPr>
          <w:t>[67]</w:t>
        </w:r>
      </w:hyperlink>
    </w:p>
    <w:p w:rsidR="00A62D70" w:rsidRPr="00A62D70" w:rsidRDefault="00A62D70" w:rsidP="00A62D70">
      <w:pPr>
        <w:spacing w:before="100" w:beforeAutospacing="1" w:after="100" w:afterAutospacing="1" w:line="240" w:lineRule="auto"/>
        <w:outlineLvl w:val="3"/>
        <w:rPr>
          <w:rFonts w:ascii="Times New Roman" w:eastAsia="Times New Roman" w:hAnsi="Times New Roman" w:cs="Times New Roman"/>
          <w:b/>
          <w:bCs/>
          <w:sz w:val="24"/>
          <w:szCs w:val="24"/>
        </w:rPr>
      </w:pPr>
      <w:r w:rsidRPr="00A62D70">
        <w:rPr>
          <w:rFonts w:ascii="Times New Roman" w:eastAsia="Times New Roman" w:hAnsi="Times New Roman" w:cs="Times New Roman"/>
          <w:b/>
          <w:bCs/>
          <w:sz w:val="24"/>
          <w:szCs w:val="24"/>
        </w:rPr>
        <w:t>"Gutter religion" accusations</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In 1984, after returning from a visit to </w:t>
      </w:r>
      <w:hyperlink r:id="rId307" w:tooltip="Libya" w:history="1">
        <w:r w:rsidRPr="00A62D70">
          <w:rPr>
            <w:rFonts w:ascii="Times New Roman" w:eastAsia="Times New Roman" w:hAnsi="Times New Roman" w:cs="Times New Roman"/>
            <w:color w:val="0000FF"/>
            <w:sz w:val="24"/>
            <w:szCs w:val="24"/>
            <w:u w:val="single"/>
          </w:rPr>
          <w:t>Libya</w:t>
        </w:r>
      </w:hyperlink>
      <w:r w:rsidRPr="00A62D70">
        <w:rPr>
          <w:rFonts w:ascii="Times New Roman" w:eastAsia="Times New Roman" w:hAnsi="Times New Roman" w:cs="Times New Roman"/>
          <w:sz w:val="24"/>
          <w:szCs w:val="24"/>
        </w:rPr>
        <w:t xml:space="preserve"> Farrakhan delivered a sermon that was recorded by a </w:t>
      </w:r>
      <w:hyperlink r:id="rId308" w:tooltip="Chicago Sun Times" w:history="1">
        <w:r w:rsidRPr="00A62D70">
          <w:rPr>
            <w:rFonts w:ascii="Times New Roman" w:eastAsia="Times New Roman" w:hAnsi="Times New Roman" w:cs="Times New Roman"/>
            <w:i/>
            <w:iCs/>
            <w:color w:val="0000FF"/>
            <w:sz w:val="24"/>
            <w:szCs w:val="24"/>
            <w:u w:val="single"/>
          </w:rPr>
          <w:t>Chicago Sun Times</w:t>
        </w:r>
      </w:hyperlink>
      <w:r w:rsidRPr="00A62D70">
        <w:rPr>
          <w:rFonts w:ascii="Times New Roman" w:eastAsia="Times New Roman" w:hAnsi="Times New Roman" w:cs="Times New Roman"/>
          <w:sz w:val="24"/>
          <w:szCs w:val="24"/>
        </w:rPr>
        <w:t xml:space="preserve"> reporter. A transcript from part of the sermon was published in the </w:t>
      </w:r>
      <w:hyperlink r:id="rId309" w:tooltip="New York Times" w:history="1">
        <w:r w:rsidRPr="00A62D70">
          <w:rPr>
            <w:rFonts w:ascii="Times New Roman" w:eastAsia="Times New Roman" w:hAnsi="Times New Roman" w:cs="Times New Roman"/>
            <w:i/>
            <w:iCs/>
            <w:color w:val="0000FF"/>
            <w:sz w:val="24"/>
            <w:szCs w:val="24"/>
            <w:u w:val="single"/>
          </w:rPr>
          <w:t>New York Times</w:t>
        </w:r>
      </w:hyperlink>
      <w:r w:rsidRPr="00A62D70">
        <w:rPr>
          <w:rFonts w:ascii="Times New Roman" w:eastAsia="Times New Roman" w:hAnsi="Times New Roman" w:cs="Times New Roman"/>
          <w:sz w:val="24"/>
          <w:szCs w:val="24"/>
        </w:rPr>
        <w:t>:</w:t>
      </w:r>
    </w:p>
    <w:p w:rsidR="00A62D70" w:rsidRPr="00A62D70" w:rsidRDefault="00A62D70" w:rsidP="00A62D70">
      <w:pPr>
        <w:spacing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Toward the end of that portion of his speech that was recorded, Mr. Farrakhan said: "Now that nation called </w:t>
      </w:r>
      <w:hyperlink r:id="rId310" w:tooltip="Israel" w:history="1">
        <w:r w:rsidRPr="00A62D70">
          <w:rPr>
            <w:rFonts w:ascii="Times New Roman" w:eastAsia="Times New Roman" w:hAnsi="Times New Roman" w:cs="Times New Roman"/>
            <w:color w:val="0000FF"/>
            <w:sz w:val="24"/>
            <w:szCs w:val="24"/>
            <w:u w:val="single"/>
          </w:rPr>
          <w:t>Israel</w:t>
        </w:r>
      </w:hyperlink>
      <w:r w:rsidRPr="00A62D70">
        <w:rPr>
          <w:rFonts w:ascii="Times New Roman" w:eastAsia="Times New Roman" w:hAnsi="Times New Roman" w:cs="Times New Roman"/>
          <w:sz w:val="24"/>
          <w:szCs w:val="24"/>
        </w:rPr>
        <w:t xml:space="preserve"> never has had any peace in 40 years and she will never have any peace because there can be no peace structured on injustice, thievery, lying and deceit and using the name of God to shield your dirty religion under His holy and righteous name."</w:t>
      </w:r>
      <w:hyperlink r:id="rId311" w:anchor="cite_note-68" w:history="1">
        <w:r w:rsidRPr="00A62D70">
          <w:rPr>
            <w:rFonts w:ascii="Times New Roman" w:eastAsia="Times New Roman" w:hAnsi="Times New Roman" w:cs="Times New Roman"/>
            <w:color w:val="0000FF"/>
            <w:sz w:val="24"/>
            <w:szCs w:val="24"/>
            <w:u w:val="single"/>
            <w:vertAlign w:val="superscript"/>
          </w:rPr>
          <w:t>[68]</w:t>
        </w:r>
      </w:hyperlink>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Farrakhan has repeatedly denied referring to Judaism as a "gutter religion" explaining that he was instead referring to what he believed was the </w:t>
      </w:r>
      <w:hyperlink r:id="rId312" w:tooltip="Israeli Government" w:history="1">
        <w:r w:rsidRPr="00A62D70">
          <w:rPr>
            <w:rFonts w:ascii="Times New Roman" w:eastAsia="Times New Roman" w:hAnsi="Times New Roman" w:cs="Times New Roman"/>
            <w:color w:val="0000FF"/>
            <w:sz w:val="24"/>
            <w:szCs w:val="24"/>
            <w:u w:val="single"/>
          </w:rPr>
          <w:t>Israeli Government</w:t>
        </w:r>
      </w:hyperlink>
      <w:r w:rsidRPr="00A62D70">
        <w:rPr>
          <w:rFonts w:ascii="Times New Roman" w:eastAsia="Times New Roman" w:hAnsi="Times New Roman" w:cs="Times New Roman"/>
          <w:sz w:val="24"/>
          <w:szCs w:val="24"/>
        </w:rPr>
        <w:t xml:space="preserve">'s use of Judaism as a political tool. In a June 18, 1997, letter to a former </w:t>
      </w:r>
      <w:hyperlink r:id="rId313" w:tooltip="Wall Street Journal" w:history="1">
        <w:r w:rsidRPr="00A62D70">
          <w:rPr>
            <w:rFonts w:ascii="Times New Roman" w:eastAsia="Times New Roman" w:hAnsi="Times New Roman" w:cs="Times New Roman"/>
            <w:i/>
            <w:iCs/>
            <w:color w:val="0000FF"/>
            <w:sz w:val="24"/>
            <w:szCs w:val="24"/>
            <w:u w:val="single"/>
          </w:rPr>
          <w:t>Wall Street Journal</w:t>
        </w:r>
      </w:hyperlink>
      <w:r w:rsidRPr="00A62D70">
        <w:rPr>
          <w:rFonts w:ascii="Times New Roman" w:eastAsia="Times New Roman" w:hAnsi="Times New Roman" w:cs="Times New Roman"/>
          <w:sz w:val="24"/>
          <w:szCs w:val="24"/>
        </w:rPr>
        <w:t xml:space="preserve"> editor </w:t>
      </w:r>
      <w:hyperlink r:id="rId314" w:tooltip="Jude Wanniski" w:history="1">
        <w:r w:rsidRPr="00A62D70">
          <w:rPr>
            <w:rFonts w:ascii="Times New Roman" w:eastAsia="Times New Roman" w:hAnsi="Times New Roman" w:cs="Times New Roman"/>
            <w:color w:val="0000FF"/>
            <w:sz w:val="24"/>
            <w:szCs w:val="24"/>
            <w:u w:val="single"/>
          </w:rPr>
          <w:t xml:space="preserve">Jude </w:t>
        </w:r>
        <w:proofErr w:type="spellStart"/>
        <w:r w:rsidRPr="00A62D70">
          <w:rPr>
            <w:rFonts w:ascii="Times New Roman" w:eastAsia="Times New Roman" w:hAnsi="Times New Roman" w:cs="Times New Roman"/>
            <w:color w:val="0000FF"/>
            <w:sz w:val="24"/>
            <w:szCs w:val="24"/>
            <w:u w:val="single"/>
          </w:rPr>
          <w:t>Wanniski</w:t>
        </w:r>
        <w:proofErr w:type="spellEnd"/>
      </w:hyperlink>
      <w:r w:rsidRPr="00A62D70">
        <w:rPr>
          <w:rFonts w:ascii="Times New Roman" w:eastAsia="Times New Roman" w:hAnsi="Times New Roman" w:cs="Times New Roman"/>
          <w:sz w:val="24"/>
          <w:szCs w:val="24"/>
        </w:rPr>
        <w:t xml:space="preserve"> he stated:</w:t>
      </w:r>
    </w:p>
    <w:p w:rsidR="00A62D70" w:rsidRPr="00A62D70" w:rsidRDefault="00A62D70" w:rsidP="00A62D70">
      <w:pPr>
        <w:spacing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Countless times over the years I have explained that I never referred to Judaism as a gutter religion, but, clearly referred to the machinations of those who hide behind the shield of Judaism while using unjust political means to achieve their objectives. This was distilled in the New York tabloids and other media saying, 'Farrakhan calls Judaism a gutter religion.'</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As a Muslim, I revere Abraham, Moses, and all the Prophets whom Allah (God) sent to the children of Israel. I believe in the scriptures brought by these Prophets and the Laws of Allah (God) as expressed in the Torah. I would never refer to the Revealed Word of Allah (God)—the basis of Jewish Faith—is 'dirty' or 'gutter.' You know, Jude, as well as I, that the Revealed Word of Allah (God) comes as a Message from Allah (God) to purify us from our evil that has divided us and caused us to fall into the gutter.</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Over the centuries, the evils of Christians, Jews and Muslims have dirtied their respective religions. True Faith in the laws and Teaching of Abraham, Jesus and Muhammad is not dirty, but, practices in the name of these religions can be unclean and can cause people to look upon the misrepresented religion as being unclean.</w:t>
      </w:r>
      <w:hyperlink r:id="rId315" w:anchor="cite_note-69" w:history="1">
        <w:r w:rsidRPr="00A62D70">
          <w:rPr>
            <w:rFonts w:ascii="Times New Roman" w:eastAsia="Times New Roman" w:hAnsi="Times New Roman" w:cs="Times New Roman"/>
            <w:color w:val="0000FF"/>
            <w:sz w:val="24"/>
            <w:szCs w:val="24"/>
            <w:u w:val="single"/>
            <w:vertAlign w:val="superscript"/>
          </w:rPr>
          <w:t>[69]</w:t>
        </w:r>
      </w:hyperlink>
    </w:p>
    <w:p w:rsidR="00A62D70" w:rsidRPr="00A62D70" w:rsidRDefault="00A62D70" w:rsidP="00A62D70">
      <w:pPr>
        <w:spacing w:before="100" w:beforeAutospacing="1" w:after="100" w:afterAutospacing="1" w:line="240" w:lineRule="auto"/>
        <w:outlineLvl w:val="3"/>
        <w:rPr>
          <w:rFonts w:ascii="Times New Roman" w:eastAsia="Times New Roman" w:hAnsi="Times New Roman" w:cs="Times New Roman"/>
          <w:b/>
          <w:bCs/>
          <w:sz w:val="24"/>
          <w:szCs w:val="24"/>
        </w:rPr>
      </w:pPr>
      <w:r w:rsidRPr="00A62D70">
        <w:rPr>
          <w:rFonts w:ascii="Times New Roman" w:eastAsia="Times New Roman" w:hAnsi="Times New Roman" w:cs="Times New Roman"/>
          <w:b/>
          <w:bCs/>
          <w:sz w:val="24"/>
          <w:szCs w:val="24"/>
        </w:rPr>
        <w:t>"Black Hitler" characterization</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In response to Farrakhan's speech, Nathan </w:t>
      </w:r>
      <w:proofErr w:type="spellStart"/>
      <w:r w:rsidRPr="00A62D70">
        <w:rPr>
          <w:rFonts w:ascii="Times New Roman" w:eastAsia="Times New Roman" w:hAnsi="Times New Roman" w:cs="Times New Roman"/>
          <w:sz w:val="24"/>
          <w:szCs w:val="24"/>
        </w:rPr>
        <w:t>Pearlmutter</w:t>
      </w:r>
      <w:proofErr w:type="spellEnd"/>
      <w:r w:rsidRPr="00A62D70">
        <w:rPr>
          <w:rFonts w:ascii="Times New Roman" w:eastAsia="Times New Roman" w:hAnsi="Times New Roman" w:cs="Times New Roman"/>
          <w:sz w:val="24"/>
          <w:szCs w:val="24"/>
        </w:rPr>
        <w:t xml:space="preserve">, then Chair of the </w:t>
      </w:r>
      <w:hyperlink r:id="rId316" w:tooltip="Anti-Defamation League" w:history="1">
        <w:r w:rsidRPr="00A62D70">
          <w:rPr>
            <w:rFonts w:ascii="Times New Roman" w:eastAsia="Times New Roman" w:hAnsi="Times New Roman" w:cs="Times New Roman"/>
            <w:color w:val="0000FF"/>
            <w:sz w:val="24"/>
            <w:szCs w:val="24"/>
            <w:u w:val="single"/>
          </w:rPr>
          <w:t>Anti-Defamation League</w:t>
        </w:r>
      </w:hyperlink>
      <w:r w:rsidRPr="00A62D70">
        <w:rPr>
          <w:rFonts w:ascii="Times New Roman" w:eastAsia="Times New Roman" w:hAnsi="Times New Roman" w:cs="Times New Roman"/>
          <w:sz w:val="24"/>
          <w:szCs w:val="24"/>
        </w:rPr>
        <w:t xml:space="preserve"> (ADL) of </w:t>
      </w:r>
      <w:hyperlink r:id="rId317" w:tooltip="B'nai B'rith" w:history="1">
        <w:r w:rsidRPr="00A62D70">
          <w:rPr>
            <w:rFonts w:ascii="Times New Roman" w:eastAsia="Times New Roman" w:hAnsi="Times New Roman" w:cs="Times New Roman"/>
            <w:color w:val="0000FF"/>
            <w:sz w:val="24"/>
            <w:szCs w:val="24"/>
            <w:u w:val="single"/>
          </w:rPr>
          <w:t>B'nai B'rith</w:t>
        </w:r>
      </w:hyperlink>
      <w:r w:rsidRPr="00A62D70">
        <w:rPr>
          <w:rFonts w:ascii="Times New Roman" w:eastAsia="Times New Roman" w:hAnsi="Times New Roman" w:cs="Times New Roman"/>
          <w:sz w:val="24"/>
          <w:szCs w:val="24"/>
        </w:rPr>
        <w:t xml:space="preserve">, referred to Farrakhan as the new "Black </w:t>
      </w:r>
      <w:hyperlink r:id="rId318" w:tooltip="Adolf Hitler" w:history="1">
        <w:r w:rsidRPr="00A62D70">
          <w:rPr>
            <w:rFonts w:ascii="Times New Roman" w:eastAsia="Times New Roman" w:hAnsi="Times New Roman" w:cs="Times New Roman"/>
            <w:color w:val="0000FF"/>
            <w:sz w:val="24"/>
            <w:szCs w:val="24"/>
            <w:u w:val="single"/>
          </w:rPr>
          <w:t>Hitler</w:t>
        </w:r>
      </w:hyperlink>
      <w:r w:rsidRPr="00A62D70">
        <w:rPr>
          <w:rFonts w:ascii="Times New Roman" w:eastAsia="Times New Roman" w:hAnsi="Times New Roman" w:cs="Times New Roman"/>
          <w:sz w:val="24"/>
          <w:szCs w:val="24"/>
        </w:rPr>
        <w:t xml:space="preserve">" and </w:t>
      </w:r>
      <w:hyperlink r:id="rId319" w:tooltip="Village Voice" w:history="1">
        <w:r w:rsidRPr="00A62D70">
          <w:rPr>
            <w:rFonts w:ascii="Times New Roman" w:eastAsia="Times New Roman" w:hAnsi="Times New Roman" w:cs="Times New Roman"/>
            <w:i/>
            <w:iCs/>
            <w:color w:val="0000FF"/>
            <w:sz w:val="24"/>
            <w:szCs w:val="24"/>
            <w:u w:val="single"/>
          </w:rPr>
          <w:t>Village Voice</w:t>
        </w:r>
      </w:hyperlink>
      <w:r w:rsidRPr="00A62D70">
        <w:rPr>
          <w:rFonts w:ascii="Times New Roman" w:eastAsia="Times New Roman" w:hAnsi="Times New Roman" w:cs="Times New Roman"/>
          <w:sz w:val="24"/>
          <w:szCs w:val="24"/>
        </w:rPr>
        <w:t xml:space="preserve"> journalist </w:t>
      </w:r>
      <w:hyperlink r:id="rId320" w:tooltip="Nat Hentoff" w:history="1">
        <w:r w:rsidRPr="00A62D70">
          <w:rPr>
            <w:rFonts w:ascii="Times New Roman" w:eastAsia="Times New Roman" w:hAnsi="Times New Roman" w:cs="Times New Roman"/>
            <w:color w:val="0000FF"/>
            <w:sz w:val="24"/>
            <w:szCs w:val="24"/>
            <w:u w:val="single"/>
          </w:rPr>
          <w:t xml:space="preserve">Nat </w:t>
        </w:r>
        <w:proofErr w:type="spellStart"/>
        <w:r w:rsidRPr="00A62D70">
          <w:rPr>
            <w:rFonts w:ascii="Times New Roman" w:eastAsia="Times New Roman" w:hAnsi="Times New Roman" w:cs="Times New Roman"/>
            <w:color w:val="0000FF"/>
            <w:sz w:val="24"/>
            <w:szCs w:val="24"/>
            <w:u w:val="single"/>
          </w:rPr>
          <w:t>Hentoff</w:t>
        </w:r>
        <w:proofErr w:type="spellEnd"/>
      </w:hyperlink>
      <w:r w:rsidRPr="00A62D70">
        <w:rPr>
          <w:rFonts w:ascii="Times New Roman" w:eastAsia="Times New Roman" w:hAnsi="Times New Roman" w:cs="Times New Roman"/>
          <w:sz w:val="24"/>
          <w:szCs w:val="24"/>
        </w:rPr>
        <w:t xml:space="preserve"> also characterized the NOI leader as a "Black Hitler" while a guest on a New York radio talk-show.</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In response, Farrakhan announced during a March 11, 1984, speech broadcast on a Chicago radio station:</w:t>
      </w:r>
    </w:p>
    <w:p w:rsidR="00A62D70" w:rsidRPr="00A62D70" w:rsidRDefault="00A62D70" w:rsidP="00A62D70">
      <w:pPr>
        <w:spacing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So I said to the members of the press, 'Why won't you go and look into what we are saying about the threats on Reverend Jackson's life?' Here the Jews don't like Farrakhan and so they call me 'Hitler'. Well that's a good name. Hitler was a very great man. He wasn't great for me as a Black man but he was a great German and he rose Germany up from the ashes of her defeat by the united force of all of Europe and America after the First World War. Yet Hitler took Germany from the ashes and rose her up and made her the greatest fighting machine of the twentieth century, brothers and sisters, and even though Europe and America had deciphered the code that Hitler was using to speak to his chiefs of staff, they still had trouble defeating Hitler even after knowing his plans in advance. Now I'm not proud of Hitler's evil toward Jewish people, but that's a matter of record. He rose Germany up from nothing. Well, in a sense you could say there is a similarity in that we are rising our people up from nothing, but don't compare me with your wicked killers.</w:t>
      </w:r>
      <w:hyperlink r:id="rId321" w:anchor="cite_note-noi.org-70" w:history="1">
        <w:r w:rsidRPr="00A62D70">
          <w:rPr>
            <w:rFonts w:ascii="Times New Roman" w:eastAsia="Times New Roman" w:hAnsi="Times New Roman" w:cs="Times New Roman"/>
            <w:color w:val="0000FF"/>
            <w:sz w:val="24"/>
            <w:szCs w:val="24"/>
            <w:u w:val="single"/>
            <w:vertAlign w:val="superscript"/>
          </w:rPr>
          <w:t>[70]</w:t>
        </w:r>
      </w:hyperlink>
      <w:hyperlink r:id="rId322" w:anchor="cite_note-71" w:history="1">
        <w:r w:rsidRPr="00A62D70">
          <w:rPr>
            <w:rFonts w:ascii="Times New Roman" w:eastAsia="Times New Roman" w:hAnsi="Times New Roman" w:cs="Times New Roman"/>
            <w:color w:val="0000FF"/>
            <w:sz w:val="24"/>
            <w:szCs w:val="24"/>
            <w:u w:val="single"/>
            <w:vertAlign w:val="superscript"/>
          </w:rPr>
          <w:t>[71]</w:t>
        </w:r>
      </w:hyperlink>
    </w:p>
    <w:p w:rsidR="00A62D70" w:rsidRPr="00A62D70" w:rsidRDefault="00A62D70" w:rsidP="00A62D70">
      <w:pPr>
        <w:spacing w:before="100" w:beforeAutospacing="1" w:after="100" w:afterAutospacing="1" w:line="240" w:lineRule="auto"/>
        <w:outlineLvl w:val="2"/>
        <w:rPr>
          <w:rFonts w:ascii="Times New Roman" w:eastAsia="Times New Roman" w:hAnsi="Times New Roman" w:cs="Times New Roman"/>
          <w:b/>
          <w:bCs/>
          <w:sz w:val="27"/>
          <w:szCs w:val="27"/>
        </w:rPr>
      </w:pPr>
      <w:r w:rsidRPr="00A62D70">
        <w:rPr>
          <w:rFonts w:ascii="Times New Roman" w:eastAsia="Times New Roman" w:hAnsi="Times New Roman" w:cs="Times New Roman"/>
          <w:b/>
          <w:bCs/>
          <w:sz w:val="27"/>
          <w:szCs w:val="27"/>
        </w:rPr>
        <w:t>Allegations of sexism</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Farrakhan received sexual discrimination complaints filed with a New York state agency when he banned women from attending a speech he gave in a city-owned theater in 1993.</w:t>
      </w:r>
      <w:hyperlink r:id="rId323" w:anchor="cite_note-nytimes.com-72" w:history="1">
        <w:r w:rsidRPr="00A62D70">
          <w:rPr>
            <w:rFonts w:ascii="Times New Roman" w:eastAsia="Times New Roman" w:hAnsi="Times New Roman" w:cs="Times New Roman"/>
            <w:color w:val="0000FF"/>
            <w:sz w:val="24"/>
            <w:szCs w:val="24"/>
            <w:u w:val="single"/>
            <w:vertAlign w:val="superscript"/>
          </w:rPr>
          <w:t>[72]</w:t>
        </w:r>
      </w:hyperlink>
      <w:r w:rsidRPr="00A62D70">
        <w:rPr>
          <w:rFonts w:ascii="Times New Roman" w:eastAsia="Times New Roman" w:hAnsi="Times New Roman" w:cs="Times New Roman"/>
          <w:sz w:val="24"/>
          <w:szCs w:val="24"/>
        </w:rPr>
        <w:t xml:space="preserve"> The next year he gave a speech only women could attend.</w:t>
      </w:r>
      <w:hyperlink r:id="rId324" w:anchor="cite_note-nytimes.com-72" w:history="1">
        <w:r w:rsidRPr="00A62D70">
          <w:rPr>
            <w:rFonts w:ascii="Times New Roman" w:eastAsia="Times New Roman" w:hAnsi="Times New Roman" w:cs="Times New Roman"/>
            <w:color w:val="0000FF"/>
            <w:sz w:val="24"/>
            <w:szCs w:val="24"/>
            <w:u w:val="single"/>
            <w:vertAlign w:val="superscript"/>
          </w:rPr>
          <w:t>[72]</w:t>
        </w:r>
      </w:hyperlink>
      <w:r w:rsidRPr="00A62D70">
        <w:rPr>
          <w:rFonts w:ascii="Times New Roman" w:eastAsia="Times New Roman" w:hAnsi="Times New Roman" w:cs="Times New Roman"/>
          <w:sz w:val="24"/>
          <w:szCs w:val="24"/>
        </w:rPr>
        <w:t xml:space="preserve"> In his speech for women, as the </w:t>
      </w:r>
      <w:r w:rsidRPr="00A62D70">
        <w:rPr>
          <w:rFonts w:ascii="Times New Roman" w:eastAsia="Times New Roman" w:hAnsi="Times New Roman" w:cs="Times New Roman"/>
          <w:i/>
          <w:iCs/>
          <w:sz w:val="24"/>
          <w:szCs w:val="24"/>
        </w:rPr>
        <w:t>New York Times</w:t>
      </w:r>
      <w:r w:rsidRPr="00A62D70">
        <w:rPr>
          <w:rFonts w:ascii="Times New Roman" w:eastAsia="Times New Roman" w:hAnsi="Times New Roman" w:cs="Times New Roman"/>
          <w:sz w:val="24"/>
          <w:szCs w:val="24"/>
        </w:rPr>
        <w:t xml:space="preserve"> reported, "Mr. Farrakhan urged the women to embrace his formula for a successful family. He encouraged them to put husbands and children ahead of their careers, shun tight, short skirts, stay off welfare and reject abortion. He also stressed the importance of cooking and cleaning and urged women not to abandon homemaking for careers. 'You’re just not going to be happy unless there is happiness in the home,' Mr. Farrakhan said at the Mason Cathedral Church of God in Christ in the Dorchester section, not far from the Roxbury neighborhood where he was reared by a single mother. 'Your professional lives can’t satisfy your soul like a good, loving man.'" </w:t>
      </w:r>
      <w:hyperlink r:id="rId325" w:anchor="cite_note-nytimes.com-72" w:history="1">
        <w:r w:rsidRPr="00A62D70">
          <w:rPr>
            <w:rFonts w:ascii="Times New Roman" w:eastAsia="Times New Roman" w:hAnsi="Times New Roman" w:cs="Times New Roman"/>
            <w:color w:val="0000FF"/>
            <w:sz w:val="24"/>
            <w:szCs w:val="24"/>
            <w:u w:val="single"/>
            <w:vertAlign w:val="superscript"/>
          </w:rPr>
          <w:t>[72]</w:t>
        </w:r>
      </w:hyperlink>
    </w:p>
    <w:p w:rsidR="00A62D70" w:rsidRPr="00A62D70" w:rsidRDefault="00A62D70" w:rsidP="00A62D70">
      <w:pPr>
        <w:spacing w:before="100" w:beforeAutospacing="1" w:after="100" w:afterAutospacing="1" w:line="240" w:lineRule="auto"/>
        <w:outlineLvl w:val="1"/>
        <w:rPr>
          <w:rFonts w:ascii="Times New Roman" w:eastAsia="Times New Roman" w:hAnsi="Times New Roman" w:cs="Times New Roman"/>
          <w:b/>
          <w:bCs/>
          <w:sz w:val="36"/>
          <w:szCs w:val="36"/>
        </w:rPr>
      </w:pPr>
      <w:r w:rsidRPr="00A62D70">
        <w:rPr>
          <w:rFonts w:ascii="Times New Roman" w:eastAsia="Times New Roman" w:hAnsi="Times New Roman" w:cs="Times New Roman"/>
          <w:b/>
          <w:bCs/>
          <w:sz w:val="36"/>
          <w:szCs w:val="36"/>
        </w:rPr>
        <w:t>Farrakhan and classical music</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When Farrakhan first joined the NOI he was asked by </w:t>
      </w:r>
      <w:hyperlink r:id="rId326" w:tooltip="Elijah Muhammad" w:history="1">
        <w:r w:rsidRPr="00A62D70">
          <w:rPr>
            <w:rFonts w:ascii="Times New Roman" w:eastAsia="Times New Roman" w:hAnsi="Times New Roman" w:cs="Times New Roman"/>
            <w:color w:val="0000FF"/>
            <w:sz w:val="24"/>
            <w:szCs w:val="24"/>
            <w:u w:val="single"/>
          </w:rPr>
          <w:t>Elijah Muhammad</w:t>
        </w:r>
      </w:hyperlink>
      <w:r w:rsidRPr="00A62D70">
        <w:rPr>
          <w:rFonts w:ascii="Times New Roman" w:eastAsia="Times New Roman" w:hAnsi="Times New Roman" w:cs="Times New Roman"/>
          <w:sz w:val="24"/>
          <w:szCs w:val="24"/>
        </w:rPr>
        <w:t xml:space="preserve"> to put aside his musical career as a calypso singer.</w:t>
      </w:r>
      <w:hyperlink r:id="rId327" w:anchor="cite_note-73" w:history="1">
        <w:r w:rsidRPr="00A62D70">
          <w:rPr>
            <w:rFonts w:ascii="Times New Roman" w:eastAsia="Times New Roman" w:hAnsi="Times New Roman" w:cs="Times New Roman"/>
            <w:color w:val="0000FF"/>
            <w:sz w:val="24"/>
            <w:szCs w:val="24"/>
            <w:u w:val="single"/>
            <w:vertAlign w:val="superscript"/>
          </w:rPr>
          <w:t>[73]</w:t>
        </w:r>
      </w:hyperlink>
      <w:r w:rsidRPr="00A62D70">
        <w:rPr>
          <w:rFonts w:ascii="Times New Roman" w:eastAsia="Times New Roman" w:hAnsi="Times New Roman" w:cs="Times New Roman"/>
          <w:sz w:val="24"/>
          <w:szCs w:val="24"/>
        </w:rPr>
        <w:t xml:space="preserve"> After 42 years, Farrakhan decided to take up the </w:t>
      </w:r>
      <w:hyperlink r:id="rId328" w:tooltip="Violin" w:history="1">
        <w:r w:rsidRPr="00A62D70">
          <w:rPr>
            <w:rFonts w:ascii="Times New Roman" w:eastAsia="Times New Roman" w:hAnsi="Times New Roman" w:cs="Times New Roman"/>
            <w:color w:val="0000FF"/>
            <w:sz w:val="24"/>
            <w:szCs w:val="24"/>
            <w:u w:val="single"/>
          </w:rPr>
          <w:t>violin</w:t>
        </w:r>
      </w:hyperlink>
      <w:r w:rsidRPr="00A62D70">
        <w:rPr>
          <w:rFonts w:ascii="Times New Roman" w:eastAsia="Times New Roman" w:hAnsi="Times New Roman" w:cs="Times New Roman"/>
          <w:sz w:val="24"/>
          <w:szCs w:val="24"/>
        </w:rPr>
        <w:t xml:space="preserve"> once more primarily due to the urging of prominent </w:t>
      </w:r>
      <w:hyperlink r:id="rId329" w:tooltip="European classical music" w:history="1">
        <w:r w:rsidRPr="00A62D70">
          <w:rPr>
            <w:rFonts w:ascii="Times New Roman" w:eastAsia="Times New Roman" w:hAnsi="Times New Roman" w:cs="Times New Roman"/>
            <w:color w:val="0000FF"/>
            <w:sz w:val="24"/>
            <w:szCs w:val="24"/>
            <w:u w:val="single"/>
          </w:rPr>
          <w:t>classical</w:t>
        </w:r>
      </w:hyperlink>
      <w:r w:rsidRPr="00A62D70">
        <w:rPr>
          <w:rFonts w:ascii="Times New Roman" w:eastAsia="Times New Roman" w:hAnsi="Times New Roman" w:cs="Times New Roman"/>
          <w:sz w:val="24"/>
          <w:szCs w:val="24"/>
        </w:rPr>
        <w:t xml:space="preserve"> musician </w:t>
      </w:r>
      <w:hyperlink r:id="rId330" w:tooltip="Sylvia Olden Lee" w:history="1">
        <w:r w:rsidRPr="00A62D70">
          <w:rPr>
            <w:rFonts w:ascii="Times New Roman" w:eastAsia="Times New Roman" w:hAnsi="Times New Roman" w:cs="Times New Roman"/>
            <w:color w:val="0000FF"/>
            <w:sz w:val="24"/>
            <w:szCs w:val="24"/>
            <w:u w:val="single"/>
          </w:rPr>
          <w:t>Sylvia Olden Lee</w:t>
        </w:r>
      </w:hyperlink>
      <w:r w:rsidRPr="00A62D70">
        <w:rPr>
          <w:rFonts w:ascii="Times New Roman" w:eastAsia="Times New Roman" w:hAnsi="Times New Roman" w:cs="Times New Roman"/>
          <w:sz w:val="24"/>
          <w:szCs w:val="24"/>
        </w:rPr>
        <w:t>.</w:t>
      </w:r>
      <w:r w:rsidRPr="00A62D70">
        <w:rPr>
          <w:rFonts w:ascii="Times New Roman" w:eastAsia="Times New Roman" w:hAnsi="Times New Roman" w:cs="Times New Roman"/>
          <w:sz w:val="24"/>
          <w:szCs w:val="24"/>
          <w:vertAlign w:val="superscript"/>
        </w:rPr>
        <w:t>[</w:t>
      </w:r>
      <w:hyperlink r:id="rId331" w:tooltip="Wikipedia:Citation needed" w:history="1">
        <w:r w:rsidRPr="00A62D70">
          <w:rPr>
            <w:rFonts w:ascii="Times New Roman" w:eastAsia="Times New Roman" w:hAnsi="Times New Roman" w:cs="Times New Roman"/>
            <w:i/>
            <w:iCs/>
            <w:color w:val="0000FF"/>
            <w:sz w:val="24"/>
            <w:szCs w:val="24"/>
            <w:u w:val="single"/>
            <w:vertAlign w:val="superscript"/>
          </w:rPr>
          <w:t>citation needed</w:t>
        </w:r>
      </w:hyperlink>
      <w:r w:rsidRPr="00A62D70">
        <w:rPr>
          <w:rFonts w:ascii="Times New Roman" w:eastAsia="Times New Roman" w:hAnsi="Times New Roman" w:cs="Times New Roman"/>
          <w:sz w:val="24"/>
          <w:szCs w:val="24"/>
          <w:vertAlign w:val="superscript"/>
        </w:rPr>
        <w:t>]</w:t>
      </w:r>
    </w:p>
    <w:p w:rsidR="00A62D70" w:rsidRPr="00A62D70" w:rsidRDefault="00A62D70" w:rsidP="00A62D70">
      <w:p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On April 17, 1993, Farrakhan made his return concert debut with performances of the </w:t>
      </w:r>
      <w:r w:rsidRPr="00A62D70">
        <w:rPr>
          <w:rFonts w:ascii="Times New Roman" w:eastAsia="Times New Roman" w:hAnsi="Times New Roman" w:cs="Times New Roman"/>
          <w:i/>
          <w:iCs/>
          <w:sz w:val="24"/>
          <w:szCs w:val="24"/>
        </w:rPr>
        <w:t>Violin Concerto in E Minor</w:t>
      </w:r>
      <w:r w:rsidRPr="00A62D70">
        <w:rPr>
          <w:rFonts w:ascii="Times New Roman" w:eastAsia="Times New Roman" w:hAnsi="Times New Roman" w:cs="Times New Roman"/>
          <w:sz w:val="24"/>
          <w:szCs w:val="24"/>
        </w:rPr>
        <w:t xml:space="preserve"> by </w:t>
      </w:r>
      <w:hyperlink r:id="rId332" w:tooltip="Felix Mendelssohn" w:history="1">
        <w:r w:rsidRPr="00A62D70">
          <w:rPr>
            <w:rFonts w:ascii="Times New Roman" w:eastAsia="Times New Roman" w:hAnsi="Times New Roman" w:cs="Times New Roman"/>
            <w:color w:val="0000FF"/>
            <w:sz w:val="24"/>
            <w:szCs w:val="24"/>
            <w:u w:val="single"/>
          </w:rPr>
          <w:t>Felix Mendelssohn</w:t>
        </w:r>
      </w:hyperlink>
      <w:r w:rsidRPr="00A62D70">
        <w:rPr>
          <w:rFonts w:ascii="Times New Roman" w:eastAsia="Times New Roman" w:hAnsi="Times New Roman" w:cs="Times New Roman"/>
          <w:sz w:val="24"/>
          <w:szCs w:val="24"/>
        </w:rPr>
        <w:t>. Farrakhan intimated that his performance of a concerto by a Jewish composer was, in part, an effort to heal a rift between him and the Jewish community.</w:t>
      </w:r>
      <w:hyperlink r:id="rId333" w:anchor="cite_note-Hollfar-74" w:history="1">
        <w:r w:rsidRPr="00A62D70">
          <w:rPr>
            <w:rFonts w:ascii="Times New Roman" w:eastAsia="Times New Roman" w:hAnsi="Times New Roman" w:cs="Times New Roman"/>
            <w:color w:val="0000FF"/>
            <w:sz w:val="24"/>
            <w:szCs w:val="24"/>
            <w:u w:val="single"/>
            <w:vertAlign w:val="superscript"/>
          </w:rPr>
          <w:t>[74]</w:t>
        </w:r>
      </w:hyperlink>
      <w:r w:rsidRPr="00A62D70">
        <w:rPr>
          <w:rFonts w:ascii="Times New Roman" w:eastAsia="Times New Roman" w:hAnsi="Times New Roman" w:cs="Times New Roman"/>
          <w:sz w:val="24"/>
          <w:szCs w:val="24"/>
        </w:rPr>
        <w:t xml:space="preserve"> </w:t>
      </w:r>
      <w:hyperlink r:id="rId334" w:tooltip="The New York Times" w:history="1">
        <w:r w:rsidRPr="00A62D70">
          <w:rPr>
            <w:rFonts w:ascii="Times New Roman" w:eastAsia="Times New Roman" w:hAnsi="Times New Roman" w:cs="Times New Roman"/>
            <w:i/>
            <w:iCs/>
            <w:color w:val="0000FF"/>
            <w:sz w:val="24"/>
            <w:szCs w:val="24"/>
            <w:u w:val="single"/>
          </w:rPr>
          <w:t>The New York Times</w:t>
        </w:r>
      </w:hyperlink>
      <w:r w:rsidRPr="00A62D70">
        <w:rPr>
          <w:rFonts w:ascii="Times New Roman" w:eastAsia="Times New Roman" w:hAnsi="Times New Roman" w:cs="Times New Roman"/>
          <w:sz w:val="24"/>
          <w:szCs w:val="24"/>
        </w:rPr>
        <w:t xml:space="preserve"> music critic </w:t>
      </w:r>
      <w:hyperlink r:id="rId335" w:tooltip="Bernard Holland" w:history="1">
        <w:r w:rsidRPr="00A62D70">
          <w:rPr>
            <w:rFonts w:ascii="Times New Roman" w:eastAsia="Times New Roman" w:hAnsi="Times New Roman" w:cs="Times New Roman"/>
            <w:color w:val="0000FF"/>
            <w:sz w:val="24"/>
            <w:szCs w:val="24"/>
            <w:u w:val="single"/>
          </w:rPr>
          <w:t>Bernard Holland</w:t>
        </w:r>
      </w:hyperlink>
      <w:r w:rsidRPr="00A62D70">
        <w:rPr>
          <w:rFonts w:ascii="Times New Roman" w:eastAsia="Times New Roman" w:hAnsi="Times New Roman" w:cs="Times New Roman"/>
          <w:sz w:val="24"/>
          <w:szCs w:val="24"/>
        </w:rPr>
        <w:t xml:space="preserve"> reported that Farrakhan's performance was somewhat flawed due to years of neglect "nonetheless Mr. Farrakhan's sound is that of the authentic player. It is wide, deep and full of the energy that makes the violin gleam."</w:t>
      </w:r>
      <w:hyperlink r:id="rId336" w:anchor="cite_note-Hollfar-74" w:history="1">
        <w:r w:rsidRPr="00A62D70">
          <w:rPr>
            <w:rFonts w:ascii="Times New Roman" w:eastAsia="Times New Roman" w:hAnsi="Times New Roman" w:cs="Times New Roman"/>
            <w:color w:val="0000FF"/>
            <w:sz w:val="24"/>
            <w:szCs w:val="24"/>
            <w:u w:val="single"/>
            <w:vertAlign w:val="superscript"/>
          </w:rPr>
          <w:t>[74]</w:t>
        </w:r>
      </w:hyperlink>
    </w:p>
    <w:p w:rsidR="00A62D70" w:rsidRPr="00A62D70" w:rsidRDefault="00A62D70" w:rsidP="00A62D70">
      <w:pPr>
        <w:spacing w:before="100" w:beforeAutospacing="1" w:after="100" w:afterAutospacing="1" w:line="240" w:lineRule="auto"/>
        <w:outlineLvl w:val="1"/>
        <w:rPr>
          <w:rFonts w:ascii="Times New Roman" w:eastAsia="Times New Roman" w:hAnsi="Times New Roman" w:cs="Times New Roman"/>
          <w:b/>
          <w:bCs/>
          <w:sz w:val="36"/>
          <w:szCs w:val="36"/>
        </w:rPr>
      </w:pPr>
      <w:r w:rsidRPr="00A62D70">
        <w:rPr>
          <w:rFonts w:ascii="Times New Roman" w:eastAsia="Times New Roman" w:hAnsi="Times New Roman" w:cs="Times New Roman"/>
          <w:b/>
          <w:bCs/>
          <w:sz w:val="36"/>
          <w:szCs w:val="36"/>
        </w:rPr>
        <w:t>See also</w:t>
      </w:r>
    </w:p>
    <w:tbl>
      <w:tblPr>
        <w:tblW w:w="5000" w:type="pct"/>
        <w:tblCellMar>
          <w:left w:w="0" w:type="dxa"/>
          <w:right w:w="0" w:type="dxa"/>
        </w:tblCellMar>
        <w:tblLook w:val="04A0"/>
      </w:tblPr>
      <w:tblGrid>
        <w:gridCol w:w="4680"/>
        <w:gridCol w:w="4680"/>
      </w:tblGrid>
      <w:tr w:rsidR="00A62D70" w:rsidRPr="00A62D70" w:rsidTr="00A62D70">
        <w:tc>
          <w:tcPr>
            <w:tcW w:w="2500" w:type="pct"/>
            <w:shd w:val="clear" w:color="auto" w:fill="auto"/>
            <w:hideMark/>
          </w:tcPr>
          <w:p w:rsidR="00A62D70" w:rsidRPr="00A62D70" w:rsidRDefault="00A62D70" w:rsidP="00A62D70">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37" w:tooltip="African-American – Jewish relations" w:history="1">
              <w:r w:rsidRPr="00A62D70">
                <w:rPr>
                  <w:rFonts w:ascii="Times New Roman" w:eastAsia="Times New Roman" w:hAnsi="Times New Roman" w:cs="Times New Roman"/>
                  <w:color w:val="0000FF"/>
                  <w:sz w:val="24"/>
                  <w:szCs w:val="24"/>
                  <w:u w:val="single"/>
                </w:rPr>
                <w:t>African-American – Jewish relations</w:t>
              </w:r>
            </w:hyperlink>
          </w:p>
          <w:p w:rsidR="00A62D70" w:rsidRPr="00A62D70" w:rsidRDefault="00A62D70" w:rsidP="00A62D70">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38" w:tooltip="Black Liberation Theology" w:history="1">
              <w:r w:rsidRPr="00A62D70">
                <w:rPr>
                  <w:rFonts w:ascii="Times New Roman" w:eastAsia="Times New Roman" w:hAnsi="Times New Roman" w:cs="Times New Roman"/>
                  <w:color w:val="0000FF"/>
                  <w:sz w:val="24"/>
                  <w:szCs w:val="24"/>
                  <w:u w:val="single"/>
                </w:rPr>
                <w:t>Black Liberation Theology</w:t>
              </w:r>
            </w:hyperlink>
          </w:p>
          <w:p w:rsidR="00A62D70" w:rsidRPr="00A62D70" w:rsidRDefault="00A62D70" w:rsidP="00A62D70">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39" w:tooltip="Black separatism" w:history="1">
              <w:r w:rsidRPr="00A62D70">
                <w:rPr>
                  <w:rFonts w:ascii="Times New Roman" w:eastAsia="Times New Roman" w:hAnsi="Times New Roman" w:cs="Times New Roman"/>
                  <w:color w:val="0000FF"/>
                  <w:sz w:val="24"/>
                  <w:szCs w:val="24"/>
                  <w:u w:val="single"/>
                </w:rPr>
                <w:t>Black separatism</w:t>
              </w:r>
            </w:hyperlink>
          </w:p>
          <w:p w:rsidR="00A62D70" w:rsidRPr="00A62D70" w:rsidRDefault="00A62D70" w:rsidP="00A62D70">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40" w:tooltip="The Hate That Hate Produced" w:history="1">
              <w:r w:rsidRPr="00A62D70">
                <w:rPr>
                  <w:rFonts w:ascii="Times New Roman" w:eastAsia="Times New Roman" w:hAnsi="Times New Roman" w:cs="Times New Roman"/>
                  <w:i/>
                  <w:iCs/>
                  <w:color w:val="0000FF"/>
                  <w:sz w:val="24"/>
                  <w:szCs w:val="24"/>
                  <w:u w:val="single"/>
                </w:rPr>
                <w:t>The Hate That Hate Produced</w:t>
              </w:r>
            </w:hyperlink>
          </w:p>
          <w:p w:rsidR="00A62D70" w:rsidRPr="00A62D70" w:rsidRDefault="00A62D70" w:rsidP="00A62D70">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41" w:tooltip="The Secret Relationship Between Blacks and Jews" w:history="1">
              <w:r w:rsidRPr="00A62D70">
                <w:rPr>
                  <w:rFonts w:ascii="Times New Roman" w:eastAsia="Times New Roman" w:hAnsi="Times New Roman" w:cs="Times New Roman"/>
                  <w:i/>
                  <w:iCs/>
                  <w:color w:val="0000FF"/>
                  <w:sz w:val="24"/>
                  <w:szCs w:val="24"/>
                  <w:u w:val="single"/>
                </w:rPr>
                <w:t>The Secret Relationship Between Blacks and Jews</w:t>
              </w:r>
            </w:hyperlink>
          </w:p>
        </w:tc>
        <w:tc>
          <w:tcPr>
            <w:tcW w:w="2500" w:type="pct"/>
            <w:shd w:val="clear" w:color="auto" w:fill="auto"/>
            <w:hideMark/>
          </w:tcPr>
          <w:p w:rsidR="00A62D70" w:rsidRPr="00A62D70" w:rsidRDefault="00A62D70" w:rsidP="00A62D70">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342" w:tooltip="Millions More Movement" w:history="1">
              <w:r w:rsidRPr="00A62D70">
                <w:rPr>
                  <w:rFonts w:ascii="Times New Roman" w:eastAsia="Times New Roman" w:hAnsi="Times New Roman" w:cs="Times New Roman"/>
                  <w:color w:val="0000FF"/>
                  <w:sz w:val="24"/>
                  <w:szCs w:val="24"/>
                  <w:u w:val="single"/>
                </w:rPr>
                <w:t>Millions More Movement</w:t>
              </w:r>
            </w:hyperlink>
          </w:p>
          <w:p w:rsidR="00A62D70" w:rsidRPr="00A62D70" w:rsidRDefault="00A62D70" w:rsidP="00A62D70">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343" w:tooltip="Warith Deen Mohammed" w:history="1">
              <w:proofErr w:type="spellStart"/>
              <w:r w:rsidRPr="00A62D70">
                <w:rPr>
                  <w:rFonts w:ascii="Times New Roman" w:eastAsia="Times New Roman" w:hAnsi="Times New Roman" w:cs="Times New Roman"/>
                  <w:color w:val="0000FF"/>
                  <w:sz w:val="24"/>
                  <w:szCs w:val="24"/>
                  <w:u w:val="single"/>
                </w:rPr>
                <w:t>Warith</w:t>
              </w:r>
              <w:proofErr w:type="spellEnd"/>
              <w:r w:rsidRPr="00A62D70">
                <w:rPr>
                  <w:rFonts w:ascii="Times New Roman" w:eastAsia="Times New Roman" w:hAnsi="Times New Roman" w:cs="Times New Roman"/>
                  <w:color w:val="0000FF"/>
                  <w:sz w:val="24"/>
                  <w:szCs w:val="24"/>
                  <w:u w:val="single"/>
                </w:rPr>
                <w:t xml:space="preserve"> </w:t>
              </w:r>
              <w:proofErr w:type="spellStart"/>
              <w:r w:rsidRPr="00A62D70">
                <w:rPr>
                  <w:rFonts w:ascii="Times New Roman" w:eastAsia="Times New Roman" w:hAnsi="Times New Roman" w:cs="Times New Roman"/>
                  <w:color w:val="0000FF"/>
                  <w:sz w:val="24"/>
                  <w:szCs w:val="24"/>
                  <w:u w:val="single"/>
                </w:rPr>
                <w:t>Deen</w:t>
              </w:r>
              <w:proofErr w:type="spellEnd"/>
              <w:r w:rsidRPr="00A62D70">
                <w:rPr>
                  <w:rFonts w:ascii="Times New Roman" w:eastAsia="Times New Roman" w:hAnsi="Times New Roman" w:cs="Times New Roman"/>
                  <w:color w:val="0000FF"/>
                  <w:sz w:val="24"/>
                  <w:szCs w:val="24"/>
                  <w:u w:val="single"/>
                </w:rPr>
                <w:t xml:space="preserve"> Mohammed</w:t>
              </w:r>
            </w:hyperlink>
          </w:p>
          <w:p w:rsidR="00A62D70" w:rsidRPr="00A62D70" w:rsidRDefault="00A62D70" w:rsidP="00A62D70">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344" w:tooltip="Mustapha Farrakhan" w:history="1">
              <w:r w:rsidRPr="00A62D70">
                <w:rPr>
                  <w:rFonts w:ascii="Times New Roman" w:eastAsia="Times New Roman" w:hAnsi="Times New Roman" w:cs="Times New Roman"/>
                  <w:color w:val="0000FF"/>
                  <w:sz w:val="24"/>
                  <w:szCs w:val="24"/>
                  <w:u w:val="single"/>
                </w:rPr>
                <w:t>Mustapha Farrakhan</w:t>
              </w:r>
            </w:hyperlink>
          </w:p>
          <w:p w:rsidR="00A62D70" w:rsidRPr="00A62D70" w:rsidRDefault="00A62D70" w:rsidP="00A62D70">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345" w:tooltip="Mustapha Farrakhan Jr." w:history="1">
              <w:r w:rsidRPr="00A62D70">
                <w:rPr>
                  <w:rFonts w:ascii="Times New Roman" w:eastAsia="Times New Roman" w:hAnsi="Times New Roman" w:cs="Times New Roman"/>
                  <w:color w:val="0000FF"/>
                  <w:sz w:val="24"/>
                  <w:szCs w:val="24"/>
                  <w:u w:val="single"/>
                </w:rPr>
                <w:t>Mustapha Farrakhan Jr.</w:t>
              </w:r>
            </w:hyperlink>
          </w:p>
          <w:p w:rsidR="00A62D70" w:rsidRPr="00A62D70" w:rsidRDefault="00A62D70" w:rsidP="00A62D70">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346" w:tooltip="Dianetics" w:history="1">
              <w:proofErr w:type="spellStart"/>
              <w:r w:rsidRPr="00A62D70">
                <w:rPr>
                  <w:rFonts w:ascii="Times New Roman" w:eastAsia="Times New Roman" w:hAnsi="Times New Roman" w:cs="Times New Roman"/>
                  <w:color w:val="0000FF"/>
                  <w:sz w:val="24"/>
                  <w:szCs w:val="24"/>
                  <w:u w:val="single"/>
                </w:rPr>
                <w:t>Dianetics</w:t>
              </w:r>
              <w:proofErr w:type="spellEnd"/>
            </w:hyperlink>
          </w:p>
          <w:p w:rsidR="00A62D70" w:rsidRPr="00A62D70" w:rsidRDefault="00A62D70" w:rsidP="00A62D70">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347" w:tooltip="1972 Harlem Mosque incident" w:history="1">
              <w:r w:rsidRPr="00A62D70">
                <w:rPr>
                  <w:rFonts w:ascii="Times New Roman" w:eastAsia="Times New Roman" w:hAnsi="Times New Roman" w:cs="Times New Roman"/>
                  <w:color w:val="0000FF"/>
                  <w:sz w:val="24"/>
                  <w:szCs w:val="24"/>
                  <w:u w:val="single"/>
                </w:rPr>
                <w:t>1972 Harlem Mosque incident</w:t>
              </w:r>
            </w:hyperlink>
          </w:p>
        </w:tc>
      </w:tr>
    </w:tbl>
    <w:p w:rsidR="00A62D70" w:rsidRPr="00A62D70" w:rsidRDefault="00A62D70" w:rsidP="00A62D70">
      <w:pPr>
        <w:spacing w:before="100" w:beforeAutospacing="1" w:after="100" w:afterAutospacing="1" w:line="240" w:lineRule="auto"/>
        <w:outlineLvl w:val="1"/>
        <w:rPr>
          <w:rFonts w:ascii="Times New Roman" w:eastAsia="Times New Roman" w:hAnsi="Times New Roman" w:cs="Times New Roman"/>
          <w:b/>
          <w:bCs/>
          <w:sz w:val="36"/>
          <w:szCs w:val="36"/>
        </w:rPr>
      </w:pPr>
      <w:r w:rsidRPr="00A62D70">
        <w:rPr>
          <w:rFonts w:ascii="Times New Roman" w:eastAsia="Times New Roman" w:hAnsi="Times New Roman" w:cs="Times New Roman"/>
          <w:b/>
          <w:bCs/>
          <w:sz w:val="36"/>
          <w:szCs w:val="36"/>
        </w:rPr>
        <w:t>References</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48" w:history="1">
        <w:r w:rsidRPr="00A62D70">
          <w:rPr>
            <w:rFonts w:ascii="Times New Roman" w:eastAsia="Times New Roman" w:hAnsi="Times New Roman" w:cs="Times New Roman"/>
            <w:color w:val="0000FF"/>
            <w:sz w:val="24"/>
            <w:szCs w:val="24"/>
            <w:u w:val="single"/>
          </w:rPr>
          <w:t>Louis Farrakhan</w:t>
        </w:r>
      </w:hyperlink>
      <w:r w:rsidRPr="00A62D70">
        <w:rPr>
          <w:rFonts w:ascii="Times New Roman" w:eastAsia="Times New Roman" w:hAnsi="Times New Roman" w:cs="Times New Roman"/>
          <w:sz w:val="24"/>
          <w:szCs w:val="24"/>
        </w:rPr>
        <w:t>, Southern Poverty Law Center</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49" w:history="1">
        <w:r w:rsidRPr="00A62D70">
          <w:rPr>
            <w:rFonts w:ascii="Times New Roman" w:eastAsia="Times New Roman" w:hAnsi="Times New Roman" w:cs="Times New Roman"/>
            <w:color w:val="0000FF"/>
            <w:sz w:val="24"/>
            <w:szCs w:val="24"/>
            <w:u w:val="single"/>
          </w:rPr>
          <w:t>[1]</w:t>
        </w:r>
      </w:hyperlink>
      <w:r w:rsidRPr="00A62D70">
        <w:rPr>
          <w:rFonts w:ascii="Times New Roman" w:eastAsia="Times New Roman" w:hAnsi="Times New Roman" w:cs="Times New Roman"/>
          <w:sz w:val="24"/>
          <w:szCs w:val="24"/>
        </w:rPr>
        <w:t>, Letter of warning to President George Bush: December 1, 2001</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50" w:history="1">
        <w:r w:rsidRPr="00A62D70">
          <w:rPr>
            <w:rFonts w:ascii="Times New Roman" w:eastAsia="Times New Roman" w:hAnsi="Times New Roman" w:cs="Times New Roman"/>
            <w:color w:val="0000FF"/>
            <w:sz w:val="24"/>
            <w:szCs w:val="24"/>
            <w:u w:val="single"/>
          </w:rPr>
          <w:t>New York Times</w:t>
        </w:r>
      </w:hyperlink>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51" w:history="1">
        <w:r w:rsidRPr="00A62D70">
          <w:rPr>
            <w:rFonts w:ascii="Times New Roman" w:eastAsia="Times New Roman" w:hAnsi="Times New Roman" w:cs="Times New Roman"/>
            <w:color w:val="0000FF"/>
            <w:sz w:val="24"/>
            <w:szCs w:val="24"/>
            <w:u w:val="single"/>
          </w:rPr>
          <w:t>"Louis Farrakhan’s 52 Weeks Of Hate"</w:t>
        </w:r>
      </w:hyperlink>
      <w:r w:rsidRPr="00A62D70">
        <w:rPr>
          <w:rFonts w:ascii="Times New Roman" w:eastAsia="Times New Roman" w:hAnsi="Times New Roman" w:cs="Times New Roman"/>
          <w:sz w:val="24"/>
          <w:szCs w:val="24"/>
        </w:rPr>
        <w:t>. Anti-Defamation League. Retrieved 24 October 2013.</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52" w:history="1">
        <w:r w:rsidRPr="00A62D70">
          <w:rPr>
            <w:rFonts w:ascii="Times New Roman" w:eastAsia="Times New Roman" w:hAnsi="Times New Roman" w:cs="Times New Roman"/>
            <w:color w:val="0000FF"/>
            <w:sz w:val="24"/>
            <w:szCs w:val="24"/>
            <w:u w:val="single"/>
          </w:rPr>
          <w:t>"Farrakhan In His Own Words"</w:t>
        </w:r>
      </w:hyperlink>
      <w:r w:rsidRPr="00A62D70">
        <w:rPr>
          <w:rFonts w:ascii="Times New Roman" w:eastAsia="Times New Roman" w:hAnsi="Times New Roman" w:cs="Times New Roman"/>
          <w:sz w:val="24"/>
          <w:szCs w:val="24"/>
        </w:rPr>
        <w:t>. Anti-Defamation League. Retrieved 24 October 2013.</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53" w:history="1">
        <w:r w:rsidRPr="00A62D70">
          <w:rPr>
            <w:rFonts w:ascii="Times New Roman" w:eastAsia="Times New Roman" w:hAnsi="Times New Roman" w:cs="Times New Roman"/>
            <w:color w:val="0000FF"/>
            <w:sz w:val="24"/>
            <w:szCs w:val="24"/>
            <w:u w:val="single"/>
          </w:rPr>
          <w:t>"Farrakhan’s Absence From NOI Event Spotlights Possible Successor, Ishmael Muhammad"</w:t>
        </w:r>
      </w:hyperlink>
      <w:r w:rsidRPr="00A62D70">
        <w:rPr>
          <w:rFonts w:ascii="Times New Roman" w:eastAsia="Times New Roman" w:hAnsi="Times New Roman" w:cs="Times New Roman"/>
          <w:sz w:val="24"/>
          <w:szCs w:val="24"/>
        </w:rPr>
        <w:t xml:space="preserve">. </w:t>
      </w:r>
      <w:r w:rsidRPr="00A62D70">
        <w:rPr>
          <w:rFonts w:ascii="Times New Roman" w:eastAsia="Times New Roman" w:hAnsi="Times New Roman" w:cs="Times New Roman"/>
          <w:i/>
          <w:iCs/>
          <w:sz w:val="24"/>
          <w:szCs w:val="24"/>
        </w:rPr>
        <w:t>Access ADL</w:t>
      </w:r>
      <w:r w:rsidRPr="00A62D70">
        <w:rPr>
          <w:rFonts w:ascii="Times New Roman" w:eastAsia="Times New Roman" w:hAnsi="Times New Roman" w:cs="Times New Roman"/>
          <w:sz w:val="24"/>
          <w:szCs w:val="24"/>
        </w:rPr>
        <w:t>. Retrieved 24 October 2013.</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54" w:history="1">
        <w:r w:rsidRPr="00A62D70">
          <w:rPr>
            <w:rFonts w:ascii="Times New Roman" w:eastAsia="Times New Roman" w:hAnsi="Times New Roman" w:cs="Times New Roman"/>
            <w:color w:val="0000FF"/>
            <w:sz w:val="24"/>
            <w:szCs w:val="24"/>
            <w:u w:val="single"/>
          </w:rPr>
          <w:t>Bernard Holland, "Sending a Message, Louis Farrakhan Plays Mendelssohn"</w:t>
        </w:r>
      </w:hyperlink>
      <w:r w:rsidRPr="00A62D70">
        <w:rPr>
          <w:rFonts w:ascii="Times New Roman" w:eastAsia="Times New Roman" w:hAnsi="Times New Roman" w:cs="Times New Roman"/>
          <w:sz w:val="24"/>
          <w:szCs w:val="24"/>
        </w:rPr>
        <w:t xml:space="preserve">, </w:t>
      </w:r>
      <w:r w:rsidRPr="00A62D70">
        <w:rPr>
          <w:rFonts w:ascii="Times New Roman" w:eastAsia="Times New Roman" w:hAnsi="Times New Roman" w:cs="Times New Roman"/>
          <w:i/>
          <w:iCs/>
          <w:sz w:val="24"/>
          <w:szCs w:val="24"/>
        </w:rPr>
        <w:t>New York Times</w:t>
      </w:r>
      <w:r w:rsidRPr="00A62D70">
        <w:rPr>
          <w:rFonts w:ascii="Times New Roman" w:eastAsia="Times New Roman" w:hAnsi="Times New Roman" w:cs="Times New Roman"/>
          <w:sz w:val="24"/>
          <w:szCs w:val="24"/>
        </w:rPr>
        <w:t>, April 19, 1993, accessed December 3, 2010</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A62D70">
        <w:rPr>
          <w:rFonts w:ascii="Times New Roman" w:eastAsia="Times New Roman" w:hAnsi="Times New Roman" w:cs="Times New Roman"/>
          <w:sz w:val="24"/>
          <w:szCs w:val="24"/>
        </w:rPr>
        <w:t>Mattias</w:t>
      </w:r>
      <w:proofErr w:type="spellEnd"/>
      <w:r w:rsidRPr="00A62D70">
        <w:rPr>
          <w:rFonts w:ascii="Times New Roman" w:eastAsia="Times New Roman" w:hAnsi="Times New Roman" w:cs="Times New Roman"/>
          <w:sz w:val="24"/>
          <w:szCs w:val="24"/>
        </w:rPr>
        <w:t xml:space="preserve"> </w:t>
      </w:r>
      <w:proofErr w:type="spellStart"/>
      <w:r w:rsidRPr="00A62D70">
        <w:rPr>
          <w:rFonts w:ascii="Times New Roman" w:eastAsia="Times New Roman" w:hAnsi="Times New Roman" w:cs="Times New Roman"/>
          <w:sz w:val="24"/>
          <w:szCs w:val="24"/>
        </w:rPr>
        <w:t>Gardell</w:t>
      </w:r>
      <w:proofErr w:type="spellEnd"/>
      <w:r w:rsidRPr="00A62D70">
        <w:rPr>
          <w:rFonts w:ascii="Times New Roman" w:eastAsia="Times New Roman" w:hAnsi="Times New Roman" w:cs="Times New Roman"/>
          <w:sz w:val="24"/>
          <w:szCs w:val="24"/>
        </w:rPr>
        <w:t xml:space="preserve">, </w:t>
      </w:r>
      <w:r w:rsidRPr="00A62D70">
        <w:rPr>
          <w:rFonts w:ascii="Times New Roman" w:eastAsia="Times New Roman" w:hAnsi="Times New Roman" w:cs="Times New Roman"/>
          <w:i/>
          <w:iCs/>
          <w:sz w:val="24"/>
          <w:szCs w:val="24"/>
        </w:rPr>
        <w:t>In the Name of Elijah Muhammad: Louis Farrakhan and The Nation of Islam</w:t>
      </w:r>
      <w:r w:rsidRPr="00A62D70">
        <w:rPr>
          <w:rFonts w:ascii="Times New Roman" w:eastAsia="Times New Roman" w:hAnsi="Times New Roman" w:cs="Times New Roman"/>
          <w:sz w:val="24"/>
          <w:szCs w:val="24"/>
        </w:rPr>
        <w:t xml:space="preserve"> Duke University Press, 1996, p.119.</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55" w:history="1">
        <w:r w:rsidRPr="00A62D70">
          <w:rPr>
            <w:rFonts w:ascii="Times New Roman" w:eastAsia="Times New Roman" w:hAnsi="Times New Roman" w:cs="Times New Roman"/>
            <w:color w:val="0000FF"/>
            <w:sz w:val="24"/>
            <w:szCs w:val="24"/>
            <w:u w:val="single"/>
          </w:rPr>
          <w:t xml:space="preserve">John B. </w:t>
        </w:r>
        <w:proofErr w:type="spellStart"/>
        <w:r w:rsidRPr="00A62D70">
          <w:rPr>
            <w:rFonts w:ascii="Times New Roman" w:eastAsia="Times New Roman" w:hAnsi="Times New Roman" w:cs="Times New Roman"/>
            <w:color w:val="0000FF"/>
            <w:sz w:val="24"/>
            <w:szCs w:val="24"/>
            <w:u w:val="single"/>
          </w:rPr>
          <w:t>Judis</w:t>
        </w:r>
        <w:proofErr w:type="spellEnd"/>
        <w:r w:rsidRPr="00A62D70">
          <w:rPr>
            <w:rFonts w:ascii="Times New Roman" w:eastAsia="Times New Roman" w:hAnsi="Times New Roman" w:cs="Times New Roman"/>
            <w:color w:val="0000FF"/>
            <w:sz w:val="24"/>
            <w:szCs w:val="24"/>
            <w:u w:val="single"/>
          </w:rPr>
          <w:t>, "Maximum Leader"</w:t>
        </w:r>
      </w:hyperlink>
      <w:r w:rsidRPr="00A62D70">
        <w:rPr>
          <w:rFonts w:ascii="Times New Roman" w:eastAsia="Times New Roman" w:hAnsi="Times New Roman" w:cs="Times New Roman"/>
          <w:sz w:val="24"/>
          <w:szCs w:val="24"/>
        </w:rPr>
        <w:t xml:space="preserve">, </w:t>
      </w:r>
      <w:hyperlink r:id="rId356" w:tooltip="The New York Times" w:history="1">
        <w:r w:rsidRPr="00A62D70">
          <w:rPr>
            <w:rFonts w:ascii="Times New Roman" w:eastAsia="Times New Roman" w:hAnsi="Times New Roman" w:cs="Times New Roman"/>
            <w:i/>
            <w:iCs/>
            <w:color w:val="0000FF"/>
            <w:sz w:val="24"/>
            <w:szCs w:val="24"/>
            <w:u w:val="single"/>
          </w:rPr>
          <w:t>The New York Times</w:t>
        </w:r>
      </w:hyperlink>
      <w:r w:rsidRPr="00A62D70">
        <w:rPr>
          <w:rFonts w:ascii="Times New Roman" w:eastAsia="Times New Roman" w:hAnsi="Times New Roman" w:cs="Times New Roman"/>
          <w:sz w:val="24"/>
          <w:szCs w:val="24"/>
        </w:rPr>
        <w:t xml:space="preserve">, August 18, 1996, </w:t>
      </w:r>
      <w:r w:rsidRPr="00A62D70">
        <w:rPr>
          <w:rFonts w:ascii="Times New Roman" w:eastAsia="Times New Roman" w:hAnsi="Times New Roman" w:cs="Times New Roman"/>
          <w:i/>
          <w:iCs/>
          <w:sz w:val="24"/>
          <w:szCs w:val="24"/>
        </w:rPr>
        <w:t>Accessed on May 19, 2006</w:t>
      </w:r>
      <w:r w:rsidRPr="00A62D70">
        <w:rPr>
          <w:rFonts w:ascii="Times New Roman" w:eastAsia="Times New Roman" w:hAnsi="Times New Roman" w:cs="Times New Roman"/>
          <w:sz w:val="24"/>
          <w:szCs w:val="24"/>
        </w:rPr>
        <w:t>.</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57" w:history="1">
        <w:r w:rsidRPr="00A62D70">
          <w:rPr>
            <w:rFonts w:ascii="Times New Roman" w:eastAsia="Times New Roman" w:hAnsi="Times New Roman" w:cs="Times New Roman"/>
            <w:color w:val="0000FF"/>
            <w:sz w:val="24"/>
            <w:szCs w:val="24"/>
            <w:u w:val="single"/>
          </w:rPr>
          <w:t>New York Times</w:t>
        </w:r>
      </w:hyperlink>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Lincoln, C. Eric (1994). </w:t>
      </w:r>
      <w:r w:rsidRPr="00A62D70">
        <w:rPr>
          <w:rFonts w:ascii="Times New Roman" w:eastAsia="Times New Roman" w:hAnsi="Times New Roman" w:cs="Times New Roman"/>
          <w:i/>
          <w:iCs/>
          <w:sz w:val="24"/>
          <w:szCs w:val="24"/>
        </w:rPr>
        <w:t>The Black Muslims in America</w:t>
      </w:r>
      <w:r w:rsidRPr="00A62D70">
        <w:rPr>
          <w:rFonts w:ascii="Times New Roman" w:eastAsia="Times New Roman" w:hAnsi="Times New Roman" w:cs="Times New Roman"/>
          <w:sz w:val="24"/>
          <w:szCs w:val="24"/>
        </w:rPr>
        <w:t xml:space="preserve">. Wm. B. </w:t>
      </w:r>
      <w:proofErr w:type="spellStart"/>
      <w:r w:rsidRPr="00A62D70">
        <w:rPr>
          <w:rFonts w:ascii="Times New Roman" w:eastAsia="Times New Roman" w:hAnsi="Times New Roman" w:cs="Times New Roman"/>
          <w:sz w:val="24"/>
          <w:szCs w:val="24"/>
        </w:rPr>
        <w:t>Eerdmans</w:t>
      </w:r>
      <w:proofErr w:type="spellEnd"/>
      <w:r w:rsidRPr="00A62D70">
        <w:rPr>
          <w:rFonts w:ascii="Times New Roman" w:eastAsia="Times New Roman" w:hAnsi="Times New Roman" w:cs="Times New Roman"/>
          <w:sz w:val="24"/>
          <w:szCs w:val="24"/>
        </w:rPr>
        <w:t xml:space="preserve"> Publishing Co. </w:t>
      </w:r>
      <w:hyperlink r:id="rId358" w:tooltip="International Standard Book Number" w:history="1">
        <w:r w:rsidRPr="00A62D70">
          <w:rPr>
            <w:rFonts w:ascii="Times New Roman" w:eastAsia="Times New Roman" w:hAnsi="Times New Roman" w:cs="Times New Roman"/>
            <w:color w:val="0000FF"/>
            <w:sz w:val="24"/>
            <w:szCs w:val="24"/>
            <w:u w:val="single"/>
          </w:rPr>
          <w:t>ISBN</w:t>
        </w:r>
      </w:hyperlink>
      <w:r w:rsidRPr="00A62D70">
        <w:rPr>
          <w:rFonts w:ascii="Times New Roman" w:eastAsia="Times New Roman" w:hAnsi="Times New Roman" w:cs="Times New Roman"/>
          <w:sz w:val="24"/>
          <w:szCs w:val="24"/>
        </w:rPr>
        <w:t> </w:t>
      </w:r>
      <w:hyperlink r:id="rId359" w:tooltip="Special:BookSources/978-0-8028-0703-8" w:history="1">
        <w:r w:rsidRPr="00A62D70">
          <w:rPr>
            <w:rFonts w:ascii="Times New Roman" w:eastAsia="Times New Roman" w:hAnsi="Times New Roman" w:cs="Times New Roman"/>
            <w:color w:val="0000FF"/>
            <w:sz w:val="24"/>
            <w:szCs w:val="24"/>
            <w:u w:val="single"/>
          </w:rPr>
          <w:t>978-0-8028-0703-8</w:t>
        </w:r>
      </w:hyperlink>
      <w:r w:rsidRPr="00A62D70">
        <w:rPr>
          <w:rFonts w:ascii="Times New Roman" w:eastAsia="Times New Roman" w:hAnsi="Times New Roman" w:cs="Times New Roman"/>
          <w:sz w:val="24"/>
          <w:szCs w:val="24"/>
        </w:rPr>
        <w:t>.</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60" w:history="1">
        <w:r w:rsidRPr="00A62D70">
          <w:rPr>
            <w:rFonts w:ascii="Times New Roman" w:eastAsia="Times New Roman" w:hAnsi="Times New Roman" w:cs="Times New Roman"/>
            <w:color w:val="0000FF"/>
            <w:sz w:val="24"/>
            <w:szCs w:val="24"/>
            <w:u w:val="single"/>
          </w:rPr>
          <w:t>"Farrakhan helped build climate for Malcolm X's death"</w:t>
        </w:r>
      </w:hyperlink>
      <w:r w:rsidRPr="00A62D70">
        <w:rPr>
          <w:rFonts w:ascii="Times New Roman" w:eastAsia="Times New Roman" w:hAnsi="Times New Roman" w:cs="Times New Roman"/>
          <w:sz w:val="24"/>
          <w:szCs w:val="24"/>
        </w:rPr>
        <w:t>, Stanford University News Service, January 17, 1995, accessed December 3, 2010</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Newman, Andy (March 19, 2010). </w:t>
      </w:r>
      <w:hyperlink r:id="rId361" w:history="1">
        <w:r w:rsidRPr="00A62D70">
          <w:rPr>
            <w:rFonts w:ascii="Times New Roman" w:eastAsia="Times New Roman" w:hAnsi="Times New Roman" w:cs="Times New Roman"/>
            <w:color w:val="0000FF"/>
            <w:sz w:val="24"/>
            <w:szCs w:val="24"/>
            <w:u w:val="single"/>
          </w:rPr>
          <w:t>"Killer of Malcolm X Is Granted Parole"</w:t>
        </w:r>
      </w:hyperlink>
      <w:r w:rsidRPr="00A62D70">
        <w:rPr>
          <w:rFonts w:ascii="Times New Roman" w:eastAsia="Times New Roman" w:hAnsi="Times New Roman" w:cs="Times New Roman"/>
          <w:sz w:val="24"/>
          <w:szCs w:val="24"/>
        </w:rPr>
        <w:t xml:space="preserve">. </w:t>
      </w:r>
      <w:hyperlink r:id="rId362" w:tooltip="New York Times" w:history="1">
        <w:r w:rsidRPr="00A62D70">
          <w:rPr>
            <w:rFonts w:ascii="Times New Roman" w:eastAsia="Times New Roman" w:hAnsi="Times New Roman" w:cs="Times New Roman"/>
            <w:color w:val="0000FF"/>
            <w:sz w:val="24"/>
            <w:szCs w:val="24"/>
            <w:u w:val="single"/>
          </w:rPr>
          <w:t>New York Times</w:t>
        </w:r>
      </w:hyperlink>
      <w:r w:rsidRPr="00A62D70">
        <w:rPr>
          <w:rFonts w:ascii="Times New Roman" w:eastAsia="Times New Roman" w:hAnsi="Times New Roman" w:cs="Times New Roman"/>
          <w:sz w:val="24"/>
          <w:szCs w:val="24"/>
        </w:rPr>
        <w:t xml:space="preserve">. Retrieved 07/03/2013. </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Malcolm X (1964). </w:t>
      </w:r>
      <w:r w:rsidRPr="00A62D70">
        <w:rPr>
          <w:rFonts w:ascii="Times New Roman" w:eastAsia="Times New Roman" w:hAnsi="Times New Roman" w:cs="Times New Roman"/>
          <w:i/>
          <w:iCs/>
          <w:sz w:val="24"/>
          <w:szCs w:val="24"/>
        </w:rPr>
        <w:t>The Autobiography of Malcolm X</w:t>
      </w:r>
      <w:r w:rsidRPr="00A62D70">
        <w:rPr>
          <w:rFonts w:ascii="Times New Roman" w:eastAsia="Times New Roman" w:hAnsi="Times New Roman" w:cs="Times New Roman"/>
          <w:sz w:val="24"/>
          <w:szCs w:val="24"/>
        </w:rPr>
        <w:t xml:space="preserve">. The Random House Publishing Group. </w:t>
      </w:r>
      <w:hyperlink r:id="rId363" w:tooltip="International Standard Book Number" w:history="1">
        <w:r w:rsidRPr="00A62D70">
          <w:rPr>
            <w:rFonts w:ascii="Times New Roman" w:eastAsia="Times New Roman" w:hAnsi="Times New Roman" w:cs="Times New Roman"/>
            <w:color w:val="0000FF"/>
            <w:sz w:val="24"/>
            <w:szCs w:val="24"/>
            <w:u w:val="single"/>
          </w:rPr>
          <w:t>ISBN</w:t>
        </w:r>
      </w:hyperlink>
      <w:r w:rsidRPr="00A62D70">
        <w:rPr>
          <w:rFonts w:ascii="Times New Roman" w:eastAsia="Times New Roman" w:hAnsi="Times New Roman" w:cs="Times New Roman"/>
          <w:sz w:val="24"/>
          <w:szCs w:val="24"/>
        </w:rPr>
        <w:t> </w:t>
      </w:r>
      <w:hyperlink r:id="rId364" w:tooltip="Special:BookSources/978-0-345-37671-8" w:history="1">
        <w:r w:rsidRPr="00A62D70">
          <w:rPr>
            <w:rFonts w:ascii="Times New Roman" w:eastAsia="Times New Roman" w:hAnsi="Times New Roman" w:cs="Times New Roman"/>
            <w:color w:val="0000FF"/>
            <w:sz w:val="24"/>
            <w:szCs w:val="24"/>
            <w:u w:val="single"/>
          </w:rPr>
          <w:t>978-0-345-37671-8</w:t>
        </w:r>
      </w:hyperlink>
      <w:r w:rsidRPr="00A62D70">
        <w:rPr>
          <w:rFonts w:ascii="Times New Roman" w:eastAsia="Times New Roman" w:hAnsi="Times New Roman" w:cs="Times New Roman"/>
          <w:sz w:val="24"/>
          <w:szCs w:val="24"/>
        </w:rPr>
        <w:t>.</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65" w:history="1">
        <w:r w:rsidRPr="00A62D70">
          <w:rPr>
            <w:rFonts w:ascii="Times New Roman" w:eastAsia="Times New Roman" w:hAnsi="Times New Roman" w:cs="Times New Roman"/>
            <w:color w:val="0000FF"/>
            <w:sz w:val="24"/>
            <w:szCs w:val="24"/>
            <w:u w:val="single"/>
          </w:rPr>
          <w:t xml:space="preserve">"Farrakhan continues Hon. Elijah Muhammad's mission", </w:t>
        </w:r>
        <w:r w:rsidRPr="00A62D70">
          <w:rPr>
            <w:rFonts w:ascii="Times New Roman" w:eastAsia="Times New Roman" w:hAnsi="Times New Roman" w:cs="Times New Roman"/>
            <w:i/>
            <w:iCs/>
            <w:color w:val="0000FF"/>
            <w:sz w:val="24"/>
            <w:szCs w:val="24"/>
            <w:u w:val="single"/>
          </w:rPr>
          <w:t>Final Call</w:t>
        </w:r>
      </w:hyperlink>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66" w:history="1">
        <w:r w:rsidRPr="00A62D70">
          <w:rPr>
            <w:rFonts w:ascii="Times New Roman" w:eastAsia="Times New Roman" w:hAnsi="Times New Roman" w:cs="Times New Roman"/>
            <w:color w:val="0000FF"/>
            <w:sz w:val="24"/>
            <w:szCs w:val="24"/>
            <w:u w:val="single"/>
          </w:rPr>
          <w:t>Press Conference Transcript: October 24, 1989</w:t>
        </w:r>
      </w:hyperlink>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67" w:history="1">
        <w:r w:rsidRPr="00A62D70">
          <w:rPr>
            <w:rFonts w:ascii="Times New Roman" w:eastAsia="Times New Roman" w:hAnsi="Times New Roman" w:cs="Times New Roman"/>
            <w:color w:val="0000FF"/>
            <w:sz w:val="24"/>
            <w:szCs w:val="24"/>
            <w:u w:val="single"/>
          </w:rPr>
          <w:t>http://www.noi.org/statements/transcript_891024.htm</w:t>
        </w:r>
      </w:hyperlink>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68" w:history="1">
        <w:r w:rsidRPr="00A62D70">
          <w:rPr>
            <w:rFonts w:ascii="Times New Roman" w:eastAsia="Times New Roman" w:hAnsi="Times New Roman" w:cs="Times New Roman"/>
            <w:color w:val="0000FF"/>
            <w:sz w:val="24"/>
            <w:szCs w:val="24"/>
            <w:u w:val="single"/>
          </w:rPr>
          <w:t xml:space="preserve">John Dee, "The </w:t>
        </w:r>
        <w:proofErr w:type="spellStart"/>
        <w:r w:rsidRPr="00A62D70">
          <w:rPr>
            <w:rFonts w:ascii="Times New Roman" w:eastAsia="Times New Roman" w:hAnsi="Times New Roman" w:cs="Times New Roman"/>
            <w:color w:val="0000FF"/>
            <w:sz w:val="24"/>
            <w:szCs w:val="24"/>
            <w:u w:val="single"/>
          </w:rPr>
          <w:t>Shabazz</w:t>
        </w:r>
        <w:proofErr w:type="spellEnd"/>
        <w:r w:rsidRPr="00A62D70">
          <w:rPr>
            <w:rFonts w:ascii="Times New Roman" w:eastAsia="Times New Roman" w:hAnsi="Times New Roman" w:cs="Times New Roman"/>
            <w:color w:val="0000FF"/>
            <w:sz w:val="24"/>
            <w:szCs w:val="24"/>
            <w:u w:val="single"/>
          </w:rPr>
          <w:t xml:space="preserve"> Sanction: FBI-Manufactured Plot to Kill Farrakhan"</w:t>
        </w:r>
      </w:hyperlink>
      <w:r w:rsidRPr="00A62D70">
        <w:rPr>
          <w:rFonts w:ascii="Times New Roman" w:eastAsia="Times New Roman" w:hAnsi="Times New Roman" w:cs="Times New Roman"/>
          <w:sz w:val="24"/>
          <w:szCs w:val="24"/>
        </w:rPr>
        <w:t xml:space="preserve">, reprinted from </w:t>
      </w:r>
      <w:proofErr w:type="spellStart"/>
      <w:r w:rsidRPr="00A62D70">
        <w:rPr>
          <w:rFonts w:ascii="Times New Roman" w:eastAsia="Times New Roman" w:hAnsi="Times New Roman" w:cs="Times New Roman"/>
          <w:i/>
          <w:iCs/>
          <w:sz w:val="24"/>
          <w:szCs w:val="24"/>
        </w:rPr>
        <w:t>Lumpen</w:t>
      </w:r>
      <w:proofErr w:type="spellEnd"/>
      <w:r w:rsidRPr="00A62D70">
        <w:rPr>
          <w:rFonts w:ascii="Times New Roman" w:eastAsia="Times New Roman" w:hAnsi="Times New Roman" w:cs="Times New Roman"/>
          <w:i/>
          <w:iCs/>
          <w:sz w:val="24"/>
          <w:szCs w:val="24"/>
        </w:rPr>
        <w:t xml:space="preserve"> Times</w:t>
      </w:r>
      <w:r w:rsidRPr="00A62D70">
        <w:rPr>
          <w:rFonts w:ascii="Times New Roman" w:eastAsia="Times New Roman" w:hAnsi="Times New Roman" w:cs="Times New Roman"/>
          <w:sz w:val="24"/>
          <w:szCs w:val="24"/>
        </w:rPr>
        <w:t>, vol. 3 no. 27 (March 1995)</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A62D70">
        <w:rPr>
          <w:rFonts w:ascii="Times New Roman" w:eastAsia="Times New Roman" w:hAnsi="Times New Roman" w:cs="Times New Roman"/>
          <w:sz w:val="24"/>
          <w:szCs w:val="24"/>
        </w:rPr>
        <w:t>Janofsky</w:t>
      </w:r>
      <w:proofErr w:type="spellEnd"/>
      <w:r w:rsidRPr="00A62D70">
        <w:rPr>
          <w:rFonts w:ascii="Times New Roman" w:eastAsia="Times New Roman" w:hAnsi="Times New Roman" w:cs="Times New Roman"/>
          <w:sz w:val="24"/>
          <w:szCs w:val="24"/>
        </w:rPr>
        <w:t xml:space="preserve">, Michael (1995-11-21). </w:t>
      </w:r>
      <w:hyperlink r:id="rId369" w:history="1">
        <w:r w:rsidRPr="00A62D70">
          <w:rPr>
            <w:rFonts w:ascii="Times New Roman" w:eastAsia="Times New Roman" w:hAnsi="Times New Roman" w:cs="Times New Roman"/>
            <w:color w:val="0000FF"/>
            <w:sz w:val="24"/>
            <w:szCs w:val="24"/>
            <w:u w:val="single"/>
          </w:rPr>
          <w:t>"Federal Parks Chief Calls 'Million Man' Count Low"</w:t>
        </w:r>
      </w:hyperlink>
      <w:r w:rsidRPr="00A62D70">
        <w:rPr>
          <w:rFonts w:ascii="Times New Roman" w:eastAsia="Times New Roman" w:hAnsi="Times New Roman" w:cs="Times New Roman"/>
          <w:sz w:val="24"/>
          <w:szCs w:val="24"/>
        </w:rPr>
        <w:t xml:space="preserve">. </w:t>
      </w:r>
      <w:hyperlink r:id="rId370" w:tooltip="New York Times" w:history="1">
        <w:r w:rsidRPr="00A62D70">
          <w:rPr>
            <w:rFonts w:ascii="Times New Roman" w:eastAsia="Times New Roman" w:hAnsi="Times New Roman" w:cs="Times New Roman"/>
            <w:i/>
            <w:iCs/>
            <w:color w:val="0000FF"/>
            <w:sz w:val="24"/>
            <w:szCs w:val="24"/>
            <w:u w:val="single"/>
          </w:rPr>
          <w:t>New York Times</w:t>
        </w:r>
      </w:hyperlink>
      <w:r w:rsidRPr="00A62D70">
        <w:rPr>
          <w:rFonts w:ascii="Times New Roman" w:eastAsia="Times New Roman" w:hAnsi="Times New Roman" w:cs="Times New Roman"/>
          <w:sz w:val="24"/>
          <w:szCs w:val="24"/>
        </w:rPr>
        <w:t>. Retrieved 2011-09-14.</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71" w:history="1">
        <w:r w:rsidRPr="00A62D70">
          <w:rPr>
            <w:rFonts w:ascii="Times New Roman" w:eastAsia="Times New Roman" w:hAnsi="Times New Roman" w:cs="Times New Roman"/>
            <w:color w:val="0000FF"/>
            <w:sz w:val="24"/>
            <w:szCs w:val="24"/>
            <w:u w:val="single"/>
          </w:rPr>
          <w:t>"A more conciliatory Farrakhan: 'I've evolved'"</w:t>
        </w:r>
      </w:hyperlink>
      <w:r w:rsidRPr="00A62D70">
        <w:rPr>
          <w:rFonts w:ascii="Times New Roman" w:eastAsia="Times New Roman" w:hAnsi="Times New Roman" w:cs="Times New Roman"/>
          <w:sz w:val="24"/>
          <w:szCs w:val="24"/>
        </w:rPr>
        <w:t xml:space="preserve">. </w:t>
      </w:r>
      <w:r w:rsidRPr="00A62D70">
        <w:rPr>
          <w:rFonts w:ascii="Times New Roman" w:eastAsia="Times New Roman" w:hAnsi="Times New Roman" w:cs="Times New Roman"/>
          <w:i/>
          <w:iCs/>
          <w:sz w:val="24"/>
          <w:szCs w:val="24"/>
        </w:rPr>
        <w:t>CNN</w:t>
      </w:r>
      <w:r w:rsidRPr="00A62D70">
        <w:rPr>
          <w:rFonts w:ascii="Times New Roman" w:eastAsia="Times New Roman" w:hAnsi="Times New Roman" w:cs="Times New Roman"/>
          <w:sz w:val="24"/>
          <w:szCs w:val="24"/>
        </w:rPr>
        <w:t xml:space="preserve">. March 26, 2008. Retrieved 07-08-2011. </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72" w:history="1">
        <w:r w:rsidRPr="00A62D70">
          <w:rPr>
            <w:rFonts w:ascii="Times New Roman" w:eastAsia="Times New Roman" w:hAnsi="Times New Roman" w:cs="Times New Roman"/>
            <w:color w:val="0000FF"/>
            <w:sz w:val="24"/>
            <w:szCs w:val="24"/>
            <w:u w:val="single"/>
          </w:rPr>
          <w:t>"Poll: Jesse Jackson, Rice Top Blacks"</w:t>
        </w:r>
      </w:hyperlink>
      <w:r w:rsidRPr="00A62D70">
        <w:rPr>
          <w:rFonts w:ascii="Times New Roman" w:eastAsia="Times New Roman" w:hAnsi="Times New Roman" w:cs="Times New Roman"/>
          <w:sz w:val="24"/>
          <w:szCs w:val="24"/>
        </w:rPr>
        <w:t>. CBS News. February 15, 2006.</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73" w:history="1">
        <w:r w:rsidRPr="00A62D70">
          <w:rPr>
            <w:rFonts w:ascii="Times New Roman" w:eastAsia="Times New Roman" w:hAnsi="Times New Roman" w:cs="Times New Roman"/>
            <w:color w:val="0000FF"/>
            <w:sz w:val="24"/>
            <w:szCs w:val="24"/>
            <w:u w:val="single"/>
          </w:rPr>
          <w:t>Katrina survivors speak out</w:t>
        </w:r>
      </w:hyperlink>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74" w:history="1">
        <w:r w:rsidRPr="00A62D70">
          <w:rPr>
            <w:rFonts w:ascii="Times New Roman" w:eastAsia="Times New Roman" w:hAnsi="Times New Roman" w:cs="Times New Roman"/>
            <w:color w:val="0000FF"/>
            <w:sz w:val="24"/>
            <w:szCs w:val="24"/>
            <w:u w:val="single"/>
          </w:rPr>
          <w:t>http://www.blackamericaweb.com/site.aspx/sayitloud/kane929</w:t>
        </w:r>
      </w:hyperlink>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75" w:history="1">
        <w:r w:rsidRPr="00A62D70">
          <w:rPr>
            <w:rFonts w:ascii="Times New Roman" w:eastAsia="Times New Roman" w:hAnsi="Times New Roman" w:cs="Times New Roman"/>
            <w:color w:val="0000FF"/>
            <w:sz w:val="24"/>
            <w:szCs w:val="24"/>
            <w:u w:val="single"/>
          </w:rPr>
          <w:t>:: BlackElectorate.com ::</w:t>
        </w:r>
      </w:hyperlink>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Michael Eric Dyson, </w:t>
      </w:r>
      <w:r w:rsidRPr="00A62D70">
        <w:rPr>
          <w:rFonts w:ascii="Times New Roman" w:eastAsia="Times New Roman" w:hAnsi="Times New Roman" w:cs="Times New Roman"/>
          <w:i/>
          <w:iCs/>
          <w:sz w:val="24"/>
          <w:szCs w:val="24"/>
        </w:rPr>
        <w:t>Come Hell or High Water: Hurricane Katrina and the Color of Disaster</w:t>
      </w:r>
      <w:r w:rsidRPr="00A62D70">
        <w:rPr>
          <w:rFonts w:ascii="Times New Roman" w:eastAsia="Times New Roman" w:hAnsi="Times New Roman" w:cs="Times New Roman"/>
          <w:sz w:val="24"/>
          <w:szCs w:val="24"/>
        </w:rPr>
        <w:t xml:space="preserve"> (2006), pp. 178-202. </w:t>
      </w:r>
      <w:hyperlink r:id="rId376" w:history="1">
        <w:r w:rsidRPr="00A62D70">
          <w:rPr>
            <w:rFonts w:ascii="Times New Roman" w:eastAsia="Times New Roman" w:hAnsi="Times New Roman" w:cs="Times New Roman"/>
            <w:color w:val="0000FF"/>
            <w:sz w:val="24"/>
            <w:szCs w:val="24"/>
            <w:u w:val="single"/>
          </w:rPr>
          <w:t>ISBN 0-465-01761-4</w:t>
        </w:r>
      </w:hyperlink>
      <w:r w:rsidRPr="00A62D70">
        <w:rPr>
          <w:rFonts w:ascii="Times New Roman" w:eastAsia="Times New Roman" w:hAnsi="Times New Roman" w:cs="Times New Roman"/>
          <w:sz w:val="24"/>
          <w:szCs w:val="24"/>
        </w:rPr>
        <w:t>.</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Independent Levee Investigation Team at UC Berkeley (July 31, 2006). </w:t>
      </w:r>
      <w:hyperlink r:id="rId377" w:history="1">
        <w:r w:rsidRPr="00A62D70">
          <w:rPr>
            <w:rFonts w:ascii="Times New Roman" w:eastAsia="Times New Roman" w:hAnsi="Times New Roman" w:cs="Times New Roman"/>
            <w:color w:val="0000FF"/>
            <w:sz w:val="24"/>
            <w:szCs w:val="24"/>
            <w:u w:val="single"/>
          </w:rPr>
          <w:t>"Independent Levee Investigation Team Final Report – Chapter 7: The New Orleans East Protected Area"</w:t>
        </w:r>
      </w:hyperlink>
      <w:r w:rsidRPr="00A62D70">
        <w:rPr>
          <w:rFonts w:ascii="Times New Roman" w:eastAsia="Times New Roman" w:hAnsi="Times New Roman" w:cs="Times New Roman"/>
          <w:sz w:val="24"/>
          <w:szCs w:val="24"/>
        </w:rPr>
        <w:t xml:space="preserve"> (PDF). </w:t>
      </w:r>
      <w:hyperlink r:id="rId378" w:tooltip="University of California, Berkeley" w:history="1">
        <w:r w:rsidRPr="00A62D70">
          <w:rPr>
            <w:rFonts w:ascii="Times New Roman" w:eastAsia="Times New Roman" w:hAnsi="Times New Roman" w:cs="Times New Roman"/>
            <w:color w:val="0000FF"/>
            <w:sz w:val="24"/>
            <w:szCs w:val="24"/>
            <w:u w:val="single"/>
          </w:rPr>
          <w:t>University of California, Berkeley</w:t>
        </w:r>
      </w:hyperlink>
      <w:r w:rsidRPr="00A62D70">
        <w:rPr>
          <w:rFonts w:ascii="Times New Roman" w:eastAsia="Times New Roman" w:hAnsi="Times New Roman" w:cs="Times New Roman"/>
          <w:sz w:val="24"/>
          <w:szCs w:val="24"/>
        </w:rPr>
        <w:t>. pp. 1–30. Retrieved December 12, 2006.</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79" w:history="1">
        <w:r w:rsidRPr="00A62D70">
          <w:rPr>
            <w:rFonts w:ascii="Times New Roman" w:eastAsia="Times New Roman" w:hAnsi="Times New Roman" w:cs="Times New Roman"/>
            <w:color w:val="0000FF"/>
            <w:sz w:val="24"/>
            <w:szCs w:val="24"/>
            <w:u w:val="single"/>
          </w:rPr>
          <w:t xml:space="preserve">Margaret Ramirez and Mike </w:t>
        </w:r>
        <w:proofErr w:type="spellStart"/>
        <w:r w:rsidRPr="00A62D70">
          <w:rPr>
            <w:rFonts w:ascii="Times New Roman" w:eastAsia="Times New Roman" w:hAnsi="Times New Roman" w:cs="Times New Roman"/>
            <w:color w:val="0000FF"/>
            <w:sz w:val="24"/>
            <w:szCs w:val="24"/>
            <w:u w:val="single"/>
          </w:rPr>
          <w:t>Dorning</w:t>
        </w:r>
        <w:proofErr w:type="spellEnd"/>
        <w:r w:rsidRPr="00A62D70">
          <w:rPr>
            <w:rFonts w:ascii="Times New Roman" w:eastAsia="Times New Roman" w:hAnsi="Times New Roman" w:cs="Times New Roman"/>
            <w:color w:val="0000FF"/>
            <w:sz w:val="24"/>
            <w:szCs w:val="24"/>
            <w:u w:val="single"/>
          </w:rPr>
          <w:t>, "Farrakhan sings Obama’s praises Senator has criticized him, says support not sought"</w:t>
        </w:r>
      </w:hyperlink>
      <w:r w:rsidRPr="00A62D70">
        <w:rPr>
          <w:rFonts w:ascii="Times New Roman" w:eastAsia="Times New Roman" w:hAnsi="Times New Roman" w:cs="Times New Roman"/>
          <w:sz w:val="24"/>
          <w:szCs w:val="24"/>
        </w:rPr>
        <w:t xml:space="preserve">, </w:t>
      </w:r>
      <w:r w:rsidRPr="00A62D70">
        <w:rPr>
          <w:rFonts w:ascii="Times New Roman" w:eastAsia="Times New Roman" w:hAnsi="Times New Roman" w:cs="Times New Roman"/>
          <w:i/>
          <w:iCs/>
          <w:sz w:val="24"/>
          <w:szCs w:val="24"/>
        </w:rPr>
        <w:t>Chicago Tribune</w:t>
      </w:r>
      <w:r w:rsidRPr="00A62D70">
        <w:rPr>
          <w:rFonts w:ascii="Times New Roman" w:eastAsia="Times New Roman" w:hAnsi="Times New Roman" w:cs="Times New Roman"/>
          <w:sz w:val="24"/>
          <w:szCs w:val="24"/>
        </w:rPr>
        <w:t>, February 25, 2008</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80" w:history="1">
        <w:r w:rsidRPr="00A62D70">
          <w:rPr>
            <w:rFonts w:ascii="Times New Roman" w:eastAsia="Times New Roman" w:hAnsi="Times New Roman" w:cs="Times New Roman"/>
            <w:color w:val="0000FF"/>
            <w:sz w:val="24"/>
            <w:szCs w:val="24"/>
            <w:u w:val="single"/>
          </w:rPr>
          <w:t>finalcall.com</w:t>
        </w:r>
      </w:hyperlink>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81" w:history="1">
        <w:r w:rsidRPr="00A62D70">
          <w:rPr>
            <w:rFonts w:ascii="Times New Roman" w:eastAsia="Times New Roman" w:hAnsi="Times New Roman" w:cs="Times New Roman"/>
            <w:color w:val="0000FF"/>
            <w:sz w:val="24"/>
            <w:szCs w:val="24"/>
            <w:u w:val="single"/>
          </w:rPr>
          <w:t>www.youtube.com</w:t>
        </w:r>
      </w:hyperlink>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82" w:history="1">
        <w:r w:rsidRPr="00A62D70">
          <w:rPr>
            <w:rFonts w:ascii="Times New Roman" w:eastAsia="Times New Roman" w:hAnsi="Times New Roman" w:cs="Times New Roman"/>
            <w:color w:val="0000FF"/>
            <w:sz w:val="24"/>
            <w:szCs w:val="24"/>
            <w:u w:val="single"/>
          </w:rPr>
          <w:t>"Farrakhan on Obama"</w:t>
        </w:r>
      </w:hyperlink>
      <w:r w:rsidRPr="00A62D70">
        <w:rPr>
          <w:rFonts w:ascii="Times New Roman" w:eastAsia="Times New Roman" w:hAnsi="Times New Roman" w:cs="Times New Roman"/>
          <w:sz w:val="24"/>
          <w:szCs w:val="24"/>
        </w:rPr>
        <w:t xml:space="preserve">, </w:t>
      </w:r>
      <w:proofErr w:type="spellStart"/>
      <w:r w:rsidRPr="00A62D70">
        <w:rPr>
          <w:rFonts w:ascii="Times New Roman" w:eastAsia="Times New Roman" w:hAnsi="Times New Roman" w:cs="Times New Roman"/>
          <w:sz w:val="24"/>
          <w:szCs w:val="24"/>
        </w:rPr>
        <w:t>WorldNetDaily</w:t>
      </w:r>
      <w:proofErr w:type="spellEnd"/>
      <w:r w:rsidRPr="00A62D70">
        <w:rPr>
          <w:rFonts w:ascii="Times New Roman" w:eastAsia="Times New Roman" w:hAnsi="Times New Roman" w:cs="Times New Roman"/>
          <w:sz w:val="24"/>
          <w:szCs w:val="24"/>
        </w:rPr>
        <w:t xml:space="preserve"> Posted October 9, 2008</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83" w:history="1">
        <w:r w:rsidRPr="00A62D70">
          <w:rPr>
            <w:rFonts w:ascii="Times New Roman" w:eastAsia="Times New Roman" w:hAnsi="Times New Roman" w:cs="Times New Roman"/>
            <w:color w:val="0000FF"/>
            <w:sz w:val="24"/>
            <w:szCs w:val="24"/>
            <w:u w:val="single"/>
          </w:rPr>
          <w:t xml:space="preserve">Farrakhan addresses world at </w:t>
        </w:r>
        <w:proofErr w:type="spellStart"/>
        <w:r w:rsidRPr="00A62D70">
          <w:rPr>
            <w:rFonts w:ascii="Times New Roman" w:eastAsia="Times New Roman" w:hAnsi="Times New Roman" w:cs="Times New Roman"/>
            <w:color w:val="0000FF"/>
            <w:sz w:val="24"/>
            <w:szCs w:val="24"/>
            <w:u w:val="single"/>
          </w:rPr>
          <w:t>Saviours'</w:t>
        </w:r>
        <w:proofErr w:type="spellEnd"/>
        <w:r w:rsidRPr="00A62D70">
          <w:rPr>
            <w:rFonts w:ascii="Times New Roman" w:eastAsia="Times New Roman" w:hAnsi="Times New Roman" w:cs="Times New Roman"/>
            <w:color w:val="0000FF"/>
            <w:sz w:val="24"/>
            <w:szCs w:val="24"/>
            <w:u w:val="single"/>
          </w:rPr>
          <w:t xml:space="preserve"> Day 2008, March 5, 2008</w:t>
        </w:r>
      </w:hyperlink>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84" w:history="1">
        <w:r w:rsidRPr="00A62D70">
          <w:rPr>
            <w:rFonts w:ascii="Times New Roman" w:eastAsia="Times New Roman" w:hAnsi="Times New Roman" w:cs="Times New Roman"/>
            <w:color w:val="0000FF"/>
            <w:sz w:val="24"/>
            <w:szCs w:val="24"/>
            <w:u w:val="single"/>
          </w:rPr>
          <w:t>BET Interview with Minister Louis Farrakhan, Posted date: February 6, 2009</w:t>
        </w:r>
      </w:hyperlink>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85" w:history="1">
        <w:r w:rsidRPr="00A62D70">
          <w:rPr>
            <w:rFonts w:ascii="Times New Roman" w:eastAsia="Times New Roman" w:hAnsi="Times New Roman" w:cs="Times New Roman"/>
            <w:color w:val="0000FF"/>
            <w:sz w:val="24"/>
            <w:szCs w:val="24"/>
            <w:u w:val="single"/>
          </w:rPr>
          <w:t>http://www.ibtimes.com/articles/129317/20110331/libya-usa.htm</w:t>
        </w:r>
      </w:hyperlink>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86" w:history="1">
        <w:r w:rsidRPr="00A62D70">
          <w:rPr>
            <w:rFonts w:ascii="Times New Roman" w:eastAsia="Times New Roman" w:hAnsi="Times New Roman" w:cs="Times New Roman"/>
            <w:color w:val="0000FF"/>
            <w:sz w:val="24"/>
            <w:szCs w:val="24"/>
            <w:u w:val="single"/>
          </w:rPr>
          <w:t xml:space="preserve">Louis Farrakhan Press Conference, Mosque </w:t>
        </w:r>
        <w:proofErr w:type="spellStart"/>
        <w:r w:rsidRPr="00A62D70">
          <w:rPr>
            <w:rFonts w:ascii="Times New Roman" w:eastAsia="Times New Roman" w:hAnsi="Times New Roman" w:cs="Times New Roman"/>
            <w:color w:val="0000FF"/>
            <w:sz w:val="24"/>
            <w:szCs w:val="24"/>
            <w:u w:val="single"/>
          </w:rPr>
          <w:t>Maryam</w:t>
        </w:r>
        <w:proofErr w:type="spellEnd"/>
        <w:r w:rsidRPr="00A62D70">
          <w:rPr>
            <w:rFonts w:ascii="Times New Roman" w:eastAsia="Times New Roman" w:hAnsi="Times New Roman" w:cs="Times New Roman"/>
            <w:color w:val="0000FF"/>
            <w:sz w:val="24"/>
            <w:szCs w:val="24"/>
            <w:u w:val="single"/>
          </w:rPr>
          <w:t>, March 31, 2011</w:t>
        </w:r>
      </w:hyperlink>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Gray, Eliza (October 5, 2012). </w:t>
      </w:r>
      <w:hyperlink r:id="rId387" w:history="1">
        <w:r w:rsidRPr="00A62D70">
          <w:rPr>
            <w:rFonts w:ascii="Times New Roman" w:eastAsia="Times New Roman" w:hAnsi="Times New Roman" w:cs="Times New Roman"/>
            <w:color w:val="0000FF"/>
            <w:sz w:val="24"/>
            <w:szCs w:val="24"/>
            <w:u w:val="single"/>
          </w:rPr>
          <w:t xml:space="preserve">"The </w:t>
        </w:r>
        <w:proofErr w:type="spellStart"/>
        <w:r w:rsidRPr="00A62D70">
          <w:rPr>
            <w:rFonts w:ascii="Times New Roman" w:eastAsia="Times New Roman" w:hAnsi="Times New Roman" w:cs="Times New Roman"/>
            <w:color w:val="0000FF"/>
            <w:sz w:val="24"/>
            <w:szCs w:val="24"/>
            <w:u w:val="single"/>
          </w:rPr>
          <w:t>Mothership</w:t>
        </w:r>
        <w:proofErr w:type="spellEnd"/>
        <w:r w:rsidRPr="00A62D70">
          <w:rPr>
            <w:rFonts w:ascii="Times New Roman" w:eastAsia="Times New Roman" w:hAnsi="Times New Roman" w:cs="Times New Roman"/>
            <w:color w:val="0000FF"/>
            <w:sz w:val="24"/>
            <w:szCs w:val="24"/>
            <w:u w:val="single"/>
          </w:rPr>
          <w:t xml:space="preserve"> of All Alliances"</w:t>
        </w:r>
      </w:hyperlink>
      <w:r w:rsidRPr="00A62D70">
        <w:rPr>
          <w:rFonts w:ascii="Times New Roman" w:eastAsia="Times New Roman" w:hAnsi="Times New Roman" w:cs="Times New Roman"/>
          <w:sz w:val="24"/>
          <w:szCs w:val="24"/>
        </w:rPr>
        <w:t xml:space="preserve">. </w:t>
      </w:r>
      <w:hyperlink r:id="rId388" w:tooltip="The New Republic" w:history="1">
        <w:r w:rsidRPr="00A62D70">
          <w:rPr>
            <w:rFonts w:ascii="Times New Roman" w:eastAsia="Times New Roman" w:hAnsi="Times New Roman" w:cs="Times New Roman"/>
            <w:i/>
            <w:iCs/>
            <w:color w:val="0000FF"/>
            <w:sz w:val="24"/>
            <w:szCs w:val="24"/>
            <w:u w:val="single"/>
          </w:rPr>
          <w:t>The New Republic</w:t>
        </w:r>
      </w:hyperlink>
      <w:r w:rsidRPr="00A62D70">
        <w:rPr>
          <w:rFonts w:ascii="Times New Roman" w:eastAsia="Times New Roman" w:hAnsi="Times New Roman" w:cs="Times New Roman"/>
          <w:sz w:val="24"/>
          <w:szCs w:val="24"/>
        </w:rPr>
        <w:t>. Retrieved November 19, 2012.</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A62D70">
        <w:rPr>
          <w:rFonts w:ascii="Times New Roman" w:eastAsia="Times New Roman" w:hAnsi="Times New Roman" w:cs="Times New Roman"/>
          <w:sz w:val="24"/>
          <w:szCs w:val="24"/>
        </w:rPr>
        <w:t>Rossetter</w:t>
      </w:r>
      <w:proofErr w:type="spellEnd"/>
      <w:r w:rsidRPr="00A62D70">
        <w:rPr>
          <w:rFonts w:ascii="Times New Roman" w:eastAsia="Times New Roman" w:hAnsi="Times New Roman" w:cs="Times New Roman"/>
          <w:sz w:val="24"/>
          <w:szCs w:val="24"/>
        </w:rPr>
        <w:t xml:space="preserve">, Shelley; Tobin, Thomas C. (October 18, 2012). </w:t>
      </w:r>
      <w:hyperlink r:id="rId389" w:history="1">
        <w:r w:rsidRPr="00A62D70">
          <w:rPr>
            <w:rFonts w:ascii="Times New Roman" w:eastAsia="Times New Roman" w:hAnsi="Times New Roman" w:cs="Times New Roman"/>
            <w:color w:val="0000FF"/>
            <w:sz w:val="24"/>
            <w:szCs w:val="24"/>
            <w:u w:val="single"/>
          </w:rPr>
          <w:t>"Louis Farrakhan renews call for self-determination among Nation of Islam followers"</w:t>
        </w:r>
      </w:hyperlink>
      <w:r w:rsidRPr="00A62D70">
        <w:rPr>
          <w:rFonts w:ascii="Times New Roman" w:eastAsia="Times New Roman" w:hAnsi="Times New Roman" w:cs="Times New Roman"/>
          <w:sz w:val="24"/>
          <w:szCs w:val="24"/>
        </w:rPr>
        <w:t xml:space="preserve">. </w:t>
      </w:r>
      <w:hyperlink r:id="rId390" w:tooltip="Tampa Bay Times" w:history="1">
        <w:r w:rsidRPr="00A62D70">
          <w:rPr>
            <w:rFonts w:ascii="Times New Roman" w:eastAsia="Times New Roman" w:hAnsi="Times New Roman" w:cs="Times New Roman"/>
            <w:i/>
            <w:iCs/>
            <w:color w:val="0000FF"/>
            <w:sz w:val="24"/>
            <w:szCs w:val="24"/>
            <w:u w:val="single"/>
          </w:rPr>
          <w:t>Tampa Bay Times</w:t>
        </w:r>
      </w:hyperlink>
      <w:r w:rsidRPr="00A62D70">
        <w:rPr>
          <w:rFonts w:ascii="Times New Roman" w:eastAsia="Times New Roman" w:hAnsi="Times New Roman" w:cs="Times New Roman"/>
          <w:sz w:val="24"/>
          <w:szCs w:val="24"/>
        </w:rPr>
        <w:t>. Retrieved November 19, 2012.</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Mohammed, </w:t>
      </w:r>
      <w:proofErr w:type="spellStart"/>
      <w:r w:rsidRPr="00A62D70">
        <w:rPr>
          <w:rFonts w:ascii="Times New Roman" w:eastAsia="Times New Roman" w:hAnsi="Times New Roman" w:cs="Times New Roman"/>
          <w:sz w:val="24"/>
          <w:szCs w:val="24"/>
        </w:rPr>
        <w:t>Asahed</w:t>
      </w:r>
      <w:proofErr w:type="spellEnd"/>
      <w:r w:rsidRPr="00A62D70">
        <w:rPr>
          <w:rFonts w:ascii="Times New Roman" w:eastAsia="Times New Roman" w:hAnsi="Times New Roman" w:cs="Times New Roman"/>
          <w:sz w:val="24"/>
          <w:szCs w:val="24"/>
        </w:rPr>
        <w:t xml:space="preserve"> (February 28, 2013). </w:t>
      </w:r>
      <w:hyperlink r:id="rId391" w:history="1">
        <w:r w:rsidRPr="00A62D70">
          <w:rPr>
            <w:rFonts w:ascii="Times New Roman" w:eastAsia="Times New Roman" w:hAnsi="Times New Roman" w:cs="Times New Roman"/>
            <w:color w:val="0000FF"/>
            <w:sz w:val="24"/>
            <w:szCs w:val="24"/>
            <w:u w:val="single"/>
          </w:rPr>
          <w:t xml:space="preserve">"Nation of Islam Auditors graduation held for third </w:t>
        </w:r>
        <w:proofErr w:type="spellStart"/>
        <w:r w:rsidRPr="00A62D70">
          <w:rPr>
            <w:rFonts w:ascii="Times New Roman" w:eastAsia="Times New Roman" w:hAnsi="Times New Roman" w:cs="Times New Roman"/>
            <w:color w:val="0000FF"/>
            <w:sz w:val="24"/>
            <w:szCs w:val="24"/>
            <w:u w:val="single"/>
          </w:rPr>
          <w:t>Saviours’</w:t>
        </w:r>
        <w:proofErr w:type="spellEnd"/>
        <w:r w:rsidRPr="00A62D70">
          <w:rPr>
            <w:rFonts w:ascii="Times New Roman" w:eastAsia="Times New Roman" w:hAnsi="Times New Roman" w:cs="Times New Roman"/>
            <w:color w:val="0000FF"/>
            <w:sz w:val="24"/>
            <w:szCs w:val="24"/>
            <w:u w:val="single"/>
          </w:rPr>
          <w:t xml:space="preserve"> Day in a row"</w:t>
        </w:r>
      </w:hyperlink>
      <w:r w:rsidRPr="00A62D70">
        <w:rPr>
          <w:rFonts w:ascii="Times New Roman" w:eastAsia="Times New Roman" w:hAnsi="Times New Roman" w:cs="Times New Roman"/>
          <w:sz w:val="24"/>
          <w:szCs w:val="24"/>
        </w:rPr>
        <w:t>. Final Call. Retrieved April 22, 2012.</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92" w:history="1">
        <w:r w:rsidRPr="00A62D70">
          <w:rPr>
            <w:rFonts w:ascii="Times New Roman" w:eastAsia="Times New Roman" w:hAnsi="Times New Roman" w:cs="Times New Roman"/>
            <w:color w:val="0000FF"/>
            <w:sz w:val="24"/>
            <w:szCs w:val="24"/>
            <w:u w:val="single"/>
          </w:rPr>
          <w:t>Letter from the Honorable Minister Louis Farrakhan</w:t>
        </w:r>
      </w:hyperlink>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93" w:history="1">
        <w:r w:rsidRPr="00A62D70">
          <w:rPr>
            <w:rFonts w:ascii="Times New Roman" w:eastAsia="Times New Roman" w:hAnsi="Times New Roman" w:cs="Times New Roman"/>
            <w:color w:val="0000FF"/>
            <w:sz w:val="24"/>
            <w:szCs w:val="24"/>
            <w:u w:val="single"/>
          </w:rPr>
          <w:t>FCN, January 30, 2007</w:t>
        </w:r>
      </w:hyperlink>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94" w:history="1">
        <w:r w:rsidRPr="00A62D70">
          <w:rPr>
            <w:rFonts w:ascii="Times New Roman" w:eastAsia="Times New Roman" w:hAnsi="Times New Roman" w:cs="Times New Roman"/>
            <w:color w:val="0000FF"/>
            <w:sz w:val="24"/>
            <w:szCs w:val="24"/>
            <w:u w:val="single"/>
          </w:rPr>
          <w:t>NOI Statements, 2007</w:t>
        </w:r>
      </w:hyperlink>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95" w:history="1">
        <w:r w:rsidRPr="00A62D70">
          <w:rPr>
            <w:rFonts w:ascii="Times New Roman" w:eastAsia="Times New Roman" w:hAnsi="Times New Roman" w:cs="Times New Roman"/>
            <w:color w:val="0000FF"/>
            <w:sz w:val="24"/>
            <w:szCs w:val="24"/>
            <w:u w:val="single"/>
          </w:rPr>
          <w:t>Farrakhan 2007 NOI Convention Webcast, February 25, 2007</w:t>
        </w:r>
      </w:hyperlink>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396" w:history="1">
        <w:r w:rsidRPr="00A62D70">
          <w:rPr>
            <w:rFonts w:ascii="Times New Roman" w:eastAsia="Times New Roman" w:hAnsi="Times New Roman" w:cs="Times New Roman"/>
            <w:color w:val="0000FF"/>
            <w:sz w:val="24"/>
            <w:szCs w:val="24"/>
            <w:u w:val="single"/>
          </w:rPr>
          <w:t>"In First Appearance After Heart Attack, Farrakhan Continues Anti-Semitism"</w:t>
        </w:r>
      </w:hyperlink>
      <w:r w:rsidRPr="00A62D70">
        <w:rPr>
          <w:rFonts w:ascii="Times New Roman" w:eastAsia="Times New Roman" w:hAnsi="Times New Roman" w:cs="Times New Roman"/>
          <w:sz w:val="24"/>
          <w:szCs w:val="24"/>
        </w:rPr>
        <w:t>. Retrieved 6 December 2013.</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A62D70">
        <w:rPr>
          <w:rFonts w:ascii="Times New Roman" w:eastAsia="Times New Roman" w:hAnsi="Times New Roman" w:cs="Times New Roman"/>
          <w:sz w:val="24"/>
          <w:szCs w:val="24"/>
        </w:rPr>
        <w:t>Bierbauer</w:t>
      </w:r>
      <w:proofErr w:type="spellEnd"/>
      <w:r w:rsidRPr="00A62D70">
        <w:rPr>
          <w:rFonts w:ascii="Times New Roman" w:eastAsia="Times New Roman" w:hAnsi="Times New Roman" w:cs="Times New Roman"/>
          <w:sz w:val="24"/>
          <w:szCs w:val="24"/>
        </w:rPr>
        <w:t xml:space="preserve">, Charles (October 17, 1995). </w:t>
      </w:r>
      <w:hyperlink r:id="rId397" w:history="1">
        <w:r w:rsidRPr="00A62D70">
          <w:rPr>
            <w:rFonts w:ascii="Times New Roman" w:eastAsia="Times New Roman" w:hAnsi="Times New Roman" w:cs="Times New Roman"/>
            <w:i/>
            <w:iCs/>
            <w:color w:val="0000FF"/>
            <w:sz w:val="24"/>
            <w:szCs w:val="24"/>
            <w:u w:val="single"/>
          </w:rPr>
          <w:t>Million Man March: Its goal more widely accepted than its leader</w:t>
        </w:r>
      </w:hyperlink>
      <w:r w:rsidRPr="00A62D70">
        <w:rPr>
          <w:rFonts w:ascii="Times New Roman" w:eastAsia="Times New Roman" w:hAnsi="Times New Roman" w:cs="Times New Roman"/>
          <w:sz w:val="24"/>
          <w:szCs w:val="24"/>
        </w:rPr>
        <w:t>. CNN.</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Nation of Islam condemns politically-motivated charges of racism </w:t>
      </w:r>
      <w:hyperlink r:id="rId398" w:history="1">
        <w:r w:rsidRPr="00A62D70">
          <w:rPr>
            <w:rFonts w:ascii="Times New Roman" w:eastAsia="Times New Roman" w:hAnsi="Times New Roman" w:cs="Times New Roman"/>
            <w:color w:val="0000FF"/>
            <w:sz w:val="24"/>
            <w:szCs w:val="24"/>
            <w:u w:val="single"/>
          </w:rPr>
          <w:t>[2]</w:t>
        </w:r>
      </w:hyperlink>
      <w:r w:rsidRPr="00A62D70">
        <w:rPr>
          <w:rFonts w:ascii="Times New Roman" w:eastAsia="Times New Roman" w:hAnsi="Times New Roman" w:cs="Times New Roman"/>
          <w:sz w:val="24"/>
          <w:szCs w:val="24"/>
        </w:rPr>
        <w:t xml:space="preserve">, </w:t>
      </w:r>
      <w:r w:rsidRPr="00A62D70">
        <w:rPr>
          <w:rFonts w:ascii="Times New Roman" w:eastAsia="Times New Roman" w:hAnsi="Times New Roman" w:cs="Times New Roman"/>
          <w:i/>
          <w:iCs/>
          <w:sz w:val="24"/>
          <w:szCs w:val="24"/>
        </w:rPr>
        <w:t>Nation of Islam Statements]</w:t>
      </w:r>
      <w:r w:rsidRPr="00A62D70">
        <w:rPr>
          <w:rFonts w:ascii="Times New Roman" w:eastAsia="Times New Roman" w:hAnsi="Times New Roman" w:cs="Times New Roman"/>
          <w:sz w:val="24"/>
          <w:szCs w:val="24"/>
        </w:rPr>
        <w:t>, October 7, 2000</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Who is Farrakhan? </w:t>
      </w:r>
      <w:hyperlink r:id="rId399" w:history="1">
        <w:r w:rsidRPr="00A62D70">
          <w:rPr>
            <w:rFonts w:ascii="Times New Roman" w:eastAsia="Times New Roman" w:hAnsi="Times New Roman" w:cs="Times New Roman"/>
            <w:color w:val="0000FF"/>
            <w:sz w:val="24"/>
            <w:szCs w:val="24"/>
            <w:u w:val="single"/>
          </w:rPr>
          <w:t>[3]</w:t>
        </w:r>
      </w:hyperlink>
      <w:r w:rsidRPr="00A62D70">
        <w:rPr>
          <w:rFonts w:ascii="Times New Roman" w:eastAsia="Times New Roman" w:hAnsi="Times New Roman" w:cs="Times New Roman"/>
          <w:sz w:val="24"/>
          <w:szCs w:val="24"/>
        </w:rPr>
        <w:t xml:space="preserve">, </w:t>
      </w:r>
      <w:r w:rsidRPr="00A62D70">
        <w:rPr>
          <w:rFonts w:ascii="Times New Roman" w:eastAsia="Times New Roman" w:hAnsi="Times New Roman" w:cs="Times New Roman"/>
          <w:i/>
          <w:iCs/>
          <w:sz w:val="24"/>
          <w:szCs w:val="24"/>
        </w:rPr>
        <w:t xml:space="preserve">Interview with </w:t>
      </w:r>
      <w:hyperlink r:id="rId400" w:tooltip="The Arizona Republic" w:history="1">
        <w:r w:rsidRPr="00A62D70">
          <w:rPr>
            <w:rFonts w:ascii="Times New Roman" w:eastAsia="Times New Roman" w:hAnsi="Times New Roman" w:cs="Times New Roman"/>
            <w:i/>
            <w:iCs/>
            <w:color w:val="0000FF"/>
            <w:sz w:val="24"/>
            <w:szCs w:val="24"/>
            <w:u w:val="single"/>
          </w:rPr>
          <w:t>The Arizona Republic</w:t>
        </w:r>
      </w:hyperlink>
      <w:r w:rsidRPr="00A62D70">
        <w:rPr>
          <w:rFonts w:ascii="Times New Roman" w:eastAsia="Times New Roman" w:hAnsi="Times New Roman" w:cs="Times New Roman"/>
          <w:sz w:val="24"/>
          <w:szCs w:val="24"/>
        </w:rPr>
        <w:t>, March 25, 1996</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A62D70">
        <w:rPr>
          <w:rFonts w:ascii="Times New Roman" w:eastAsia="Times New Roman" w:hAnsi="Times New Roman" w:cs="Times New Roman"/>
          <w:sz w:val="24"/>
          <w:szCs w:val="24"/>
        </w:rPr>
        <w:t>Gardell</w:t>
      </w:r>
      <w:proofErr w:type="spellEnd"/>
      <w:r w:rsidRPr="00A62D70">
        <w:rPr>
          <w:rFonts w:ascii="Times New Roman" w:eastAsia="Times New Roman" w:hAnsi="Times New Roman" w:cs="Times New Roman"/>
          <w:sz w:val="24"/>
          <w:szCs w:val="24"/>
        </w:rPr>
        <w:t xml:space="preserve">, </w:t>
      </w:r>
      <w:proofErr w:type="spellStart"/>
      <w:r w:rsidRPr="00A62D70">
        <w:rPr>
          <w:rFonts w:ascii="Times New Roman" w:eastAsia="Times New Roman" w:hAnsi="Times New Roman" w:cs="Times New Roman"/>
          <w:sz w:val="24"/>
          <w:szCs w:val="24"/>
        </w:rPr>
        <w:t>Mattias</w:t>
      </w:r>
      <w:proofErr w:type="spellEnd"/>
      <w:r w:rsidRPr="00A62D70">
        <w:rPr>
          <w:rFonts w:ascii="Times New Roman" w:eastAsia="Times New Roman" w:hAnsi="Times New Roman" w:cs="Times New Roman"/>
          <w:sz w:val="24"/>
          <w:szCs w:val="24"/>
        </w:rPr>
        <w:t xml:space="preserve"> (1996). </w:t>
      </w:r>
      <w:r w:rsidRPr="00A62D70">
        <w:rPr>
          <w:rFonts w:ascii="Times New Roman" w:eastAsia="Times New Roman" w:hAnsi="Times New Roman" w:cs="Times New Roman"/>
          <w:i/>
          <w:iCs/>
          <w:sz w:val="24"/>
          <w:szCs w:val="24"/>
        </w:rPr>
        <w:t>In the Name of Elijah Mohammed: Louis Farrakhan and The Nation of Islam</w:t>
      </w:r>
      <w:r w:rsidRPr="00A62D70">
        <w:rPr>
          <w:rFonts w:ascii="Times New Roman" w:eastAsia="Times New Roman" w:hAnsi="Times New Roman" w:cs="Times New Roman"/>
          <w:sz w:val="24"/>
          <w:szCs w:val="24"/>
        </w:rPr>
        <w:t xml:space="preserve">. Duke University Press. </w:t>
      </w:r>
      <w:hyperlink r:id="rId401" w:tooltip="International Standard Book Number" w:history="1">
        <w:r w:rsidRPr="00A62D70">
          <w:rPr>
            <w:rFonts w:ascii="Times New Roman" w:eastAsia="Times New Roman" w:hAnsi="Times New Roman" w:cs="Times New Roman"/>
            <w:color w:val="0000FF"/>
            <w:sz w:val="24"/>
            <w:szCs w:val="24"/>
            <w:u w:val="single"/>
          </w:rPr>
          <w:t>ISBN</w:t>
        </w:r>
      </w:hyperlink>
      <w:r w:rsidRPr="00A62D70">
        <w:rPr>
          <w:rFonts w:ascii="Times New Roman" w:eastAsia="Times New Roman" w:hAnsi="Times New Roman" w:cs="Times New Roman"/>
          <w:sz w:val="24"/>
          <w:szCs w:val="24"/>
        </w:rPr>
        <w:t> </w:t>
      </w:r>
      <w:hyperlink r:id="rId402" w:tooltip="Special:BookSources/978-0-8223-1845-3" w:history="1">
        <w:r w:rsidRPr="00A62D70">
          <w:rPr>
            <w:rFonts w:ascii="Times New Roman" w:eastAsia="Times New Roman" w:hAnsi="Times New Roman" w:cs="Times New Roman"/>
            <w:color w:val="0000FF"/>
            <w:sz w:val="24"/>
            <w:szCs w:val="24"/>
            <w:u w:val="single"/>
          </w:rPr>
          <w:t>978-0-8223-1845-3</w:t>
        </w:r>
      </w:hyperlink>
      <w:r w:rsidRPr="00A62D70">
        <w:rPr>
          <w:rFonts w:ascii="Times New Roman" w:eastAsia="Times New Roman" w:hAnsi="Times New Roman" w:cs="Times New Roman"/>
          <w:sz w:val="24"/>
          <w:szCs w:val="24"/>
        </w:rPr>
        <w:t>.</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A62D70">
        <w:rPr>
          <w:rFonts w:ascii="Times New Roman" w:eastAsia="Times New Roman" w:hAnsi="Times New Roman" w:cs="Times New Roman"/>
          <w:sz w:val="24"/>
          <w:szCs w:val="24"/>
        </w:rPr>
        <w:t>Rickford</w:t>
      </w:r>
      <w:proofErr w:type="spellEnd"/>
      <w:r w:rsidRPr="00A62D70">
        <w:rPr>
          <w:rFonts w:ascii="Times New Roman" w:eastAsia="Times New Roman" w:hAnsi="Times New Roman" w:cs="Times New Roman"/>
          <w:sz w:val="24"/>
          <w:szCs w:val="24"/>
        </w:rPr>
        <w:t>, pp. 437, 492–495.</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A62D70">
        <w:rPr>
          <w:rFonts w:ascii="Times New Roman" w:eastAsia="Times New Roman" w:hAnsi="Times New Roman" w:cs="Times New Roman"/>
          <w:sz w:val="24"/>
          <w:szCs w:val="24"/>
        </w:rPr>
        <w:t>Evanzz</w:t>
      </w:r>
      <w:proofErr w:type="spellEnd"/>
      <w:r w:rsidRPr="00A62D70">
        <w:rPr>
          <w:rFonts w:ascii="Times New Roman" w:eastAsia="Times New Roman" w:hAnsi="Times New Roman" w:cs="Times New Roman"/>
          <w:sz w:val="24"/>
          <w:szCs w:val="24"/>
        </w:rPr>
        <w:t>, pp. 298–299.</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Kondo, pp. 182–183, 193–194.</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A62D70">
        <w:rPr>
          <w:rFonts w:ascii="Times New Roman" w:eastAsia="Times New Roman" w:hAnsi="Times New Roman" w:cs="Times New Roman"/>
          <w:sz w:val="24"/>
          <w:szCs w:val="24"/>
        </w:rPr>
        <w:t>Marable</w:t>
      </w:r>
      <w:proofErr w:type="spellEnd"/>
      <w:r w:rsidRPr="00A62D70">
        <w:rPr>
          <w:rFonts w:ascii="Times New Roman" w:eastAsia="Times New Roman" w:hAnsi="Times New Roman" w:cs="Times New Roman"/>
          <w:sz w:val="24"/>
          <w:szCs w:val="24"/>
        </w:rPr>
        <w:t>, p. 305.</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A62D70">
        <w:rPr>
          <w:rFonts w:ascii="Times New Roman" w:eastAsia="Times New Roman" w:hAnsi="Times New Roman" w:cs="Times New Roman"/>
          <w:sz w:val="24"/>
          <w:szCs w:val="24"/>
        </w:rPr>
        <w:t>Rickford</w:t>
      </w:r>
      <w:proofErr w:type="spellEnd"/>
      <w:r w:rsidRPr="00A62D70">
        <w:rPr>
          <w:rFonts w:ascii="Times New Roman" w:eastAsia="Times New Roman" w:hAnsi="Times New Roman" w:cs="Times New Roman"/>
          <w:sz w:val="24"/>
          <w:szCs w:val="24"/>
        </w:rPr>
        <w:t>, pp. 436–439, 492–495.</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A62D70">
        <w:rPr>
          <w:rFonts w:ascii="Times New Roman" w:eastAsia="Times New Roman" w:hAnsi="Times New Roman" w:cs="Times New Roman"/>
          <w:sz w:val="24"/>
          <w:szCs w:val="24"/>
        </w:rPr>
        <w:t>Rickford</w:t>
      </w:r>
      <w:proofErr w:type="spellEnd"/>
      <w:r w:rsidRPr="00A62D70">
        <w:rPr>
          <w:rFonts w:ascii="Times New Roman" w:eastAsia="Times New Roman" w:hAnsi="Times New Roman" w:cs="Times New Roman"/>
          <w:sz w:val="24"/>
          <w:szCs w:val="24"/>
        </w:rPr>
        <w:t>, p. 492.</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A62D70">
        <w:rPr>
          <w:rFonts w:ascii="Times New Roman" w:eastAsia="Times New Roman" w:hAnsi="Times New Roman" w:cs="Times New Roman"/>
          <w:sz w:val="24"/>
          <w:szCs w:val="24"/>
        </w:rPr>
        <w:t>Wartofsky</w:t>
      </w:r>
      <w:proofErr w:type="spellEnd"/>
      <w:r w:rsidRPr="00A62D70">
        <w:rPr>
          <w:rFonts w:ascii="Times New Roman" w:eastAsia="Times New Roman" w:hAnsi="Times New Roman" w:cs="Times New Roman"/>
          <w:sz w:val="24"/>
          <w:szCs w:val="24"/>
        </w:rPr>
        <w:t xml:space="preserve">, </w:t>
      </w:r>
      <w:proofErr w:type="spellStart"/>
      <w:r w:rsidRPr="00A62D70">
        <w:rPr>
          <w:rFonts w:ascii="Times New Roman" w:eastAsia="Times New Roman" w:hAnsi="Times New Roman" w:cs="Times New Roman"/>
          <w:sz w:val="24"/>
          <w:szCs w:val="24"/>
        </w:rPr>
        <w:t>Alona</w:t>
      </w:r>
      <w:proofErr w:type="spellEnd"/>
      <w:r w:rsidRPr="00A62D70">
        <w:rPr>
          <w:rFonts w:ascii="Times New Roman" w:eastAsia="Times New Roman" w:hAnsi="Times New Roman" w:cs="Times New Roman"/>
          <w:sz w:val="24"/>
          <w:szCs w:val="24"/>
        </w:rPr>
        <w:t xml:space="preserve"> (February 17, 1995). </w:t>
      </w:r>
      <w:hyperlink r:id="rId403" w:history="1">
        <w:r w:rsidRPr="00A62D70">
          <w:rPr>
            <w:rFonts w:ascii="Times New Roman" w:eastAsia="Times New Roman" w:hAnsi="Times New Roman" w:cs="Times New Roman"/>
            <w:color w:val="0000FF"/>
            <w:sz w:val="24"/>
            <w:szCs w:val="24"/>
            <w:u w:val="single"/>
          </w:rPr>
          <w:t>"'Brother Minister: The Martyrdom of Malcolm X'"</w:t>
        </w:r>
      </w:hyperlink>
      <w:r w:rsidRPr="00A62D70">
        <w:rPr>
          <w:rFonts w:ascii="Times New Roman" w:eastAsia="Times New Roman" w:hAnsi="Times New Roman" w:cs="Times New Roman"/>
          <w:sz w:val="24"/>
          <w:szCs w:val="24"/>
        </w:rPr>
        <w:t xml:space="preserve">. </w:t>
      </w:r>
      <w:hyperlink r:id="rId404" w:tooltip="The Washington Post" w:history="1">
        <w:r w:rsidRPr="00A62D70">
          <w:rPr>
            <w:rFonts w:ascii="Times New Roman" w:eastAsia="Times New Roman" w:hAnsi="Times New Roman" w:cs="Times New Roman"/>
            <w:i/>
            <w:iCs/>
            <w:color w:val="0000FF"/>
            <w:sz w:val="24"/>
            <w:szCs w:val="24"/>
            <w:u w:val="single"/>
          </w:rPr>
          <w:t>The Washington Post</w:t>
        </w:r>
      </w:hyperlink>
      <w:r w:rsidRPr="00A62D70">
        <w:rPr>
          <w:rFonts w:ascii="Times New Roman" w:eastAsia="Times New Roman" w:hAnsi="Times New Roman" w:cs="Times New Roman"/>
          <w:sz w:val="24"/>
          <w:szCs w:val="24"/>
        </w:rPr>
        <w:t>. Retrieved August 1, 2008.</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405" w:history="1">
        <w:r w:rsidRPr="00A62D70">
          <w:rPr>
            <w:rFonts w:ascii="Times New Roman" w:eastAsia="Times New Roman" w:hAnsi="Times New Roman" w:cs="Times New Roman"/>
            <w:color w:val="0000FF"/>
            <w:sz w:val="24"/>
            <w:szCs w:val="24"/>
            <w:u w:val="single"/>
          </w:rPr>
          <w:t>"Farrakhan on Malcolm X's Assassination, 1993"</w:t>
        </w:r>
      </w:hyperlink>
      <w:r w:rsidRPr="00A62D70">
        <w:rPr>
          <w:rFonts w:ascii="Times New Roman" w:eastAsia="Times New Roman" w:hAnsi="Times New Roman" w:cs="Times New Roman"/>
          <w:sz w:val="24"/>
          <w:szCs w:val="24"/>
        </w:rPr>
        <w:t>. YouTube.com.</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406" w:history="1">
        <w:r w:rsidRPr="00A62D70">
          <w:rPr>
            <w:rFonts w:ascii="Times New Roman" w:eastAsia="Times New Roman" w:hAnsi="Times New Roman" w:cs="Times New Roman"/>
            <w:color w:val="0000FF"/>
            <w:sz w:val="24"/>
            <w:szCs w:val="24"/>
            <w:u w:val="single"/>
          </w:rPr>
          <w:t>"Widow of Malcolm X Suspects Farrakhan Had Role in Killing"</w:t>
        </w:r>
      </w:hyperlink>
      <w:r w:rsidRPr="00A62D70">
        <w:rPr>
          <w:rFonts w:ascii="Times New Roman" w:eastAsia="Times New Roman" w:hAnsi="Times New Roman" w:cs="Times New Roman"/>
          <w:sz w:val="24"/>
          <w:szCs w:val="24"/>
        </w:rPr>
        <w:t xml:space="preserve">. </w:t>
      </w:r>
      <w:r w:rsidRPr="00A62D70">
        <w:rPr>
          <w:rFonts w:ascii="Times New Roman" w:eastAsia="Times New Roman" w:hAnsi="Times New Roman" w:cs="Times New Roman"/>
          <w:i/>
          <w:iCs/>
          <w:sz w:val="24"/>
          <w:szCs w:val="24"/>
        </w:rPr>
        <w:t>The New York Times</w:t>
      </w:r>
      <w:r w:rsidRPr="00A62D70">
        <w:rPr>
          <w:rFonts w:ascii="Times New Roman" w:eastAsia="Times New Roman" w:hAnsi="Times New Roman" w:cs="Times New Roman"/>
          <w:sz w:val="24"/>
          <w:szCs w:val="24"/>
        </w:rPr>
        <w:t xml:space="preserve"> (The New York Times Company). March 13, 1994. Retrieved June 11, 2010.</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407" w:history="1">
        <w:r w:rsidRPr="00A62D70">
          <w:rPr>
            <w:rFonts w:ascii="Times New Roman" w:eastAsia="Times New Roman" w:hAnsi="Times New Roman" w:cs="Times New Roman"/>
            <w:color w:val="0000FF"/>
            <w:sz w:val="24"/>
            <w:szCs w:val="24"/>
            <w:u w:val="single"/>
          </w:rPr>
          <w:t>"Malcolm X's Daughter Indicted in Alleged Plot to Kill Louis Farrakhan"</w:t>
        </w:r>
      </w:hyperlink>
      <w:r w:rsidRPr="00A62D70">
        <w:rPr>
          <w:rFonts w:ascii="Times New Roman" w:eastAsia="Times New Roman" w:hAnsi="Times New Roman" w:cs="Times New Roman"/>
          <w:sz w:val="24"/>
          <w:szCs w:val="24"/>
        </w:rPr>
        <w:t xml:space="preserve">. </w:t>
      </w:r>
      <w:hyperlink r:id="rId408" w:tooltip="Jet (magazine)" w:history="1">
        <w:r w:rsidRPr="00A62D70">
          <w:rPr>
            <w:rFonts w:ascii="Times New Roman" w:eastAsia="Times New Roman" w:hAnsi="Times New Roman" w:cs="Times New Roman"/>
            <w:i/>
            <w:iCs/>
            <w:color w:val="0000FF"/>
            <w:sz w:val="24"/>
            <w:szCs w:val="24"/>
            <w:u w:val="single"/>
          </w:rPr>
          <w:t>Jet</w:t>
        </w:r>
      </w:hyperlink>
      <w:r w:rsidRPr="00A62D70">
        <w:rPr>
          <w:rFonts w:ascii="Times New Roman" w:eastAsia="Times New Roman" w:hAnsi="Times New Roman" w:cs="Times New Roman"/>
          <w:sz w:val="24"/>
          <w:szCs w:val="24"/>
        </w:rPr>
        <w:t xml:space="preserve"> (</w:t>
      </w:r>
      <w:hyperlink r:id="rId409" w:tooltip="Johnson Publishing Company" w:history="1">
        <w:r w:rsidRPr="00A62D70">
          <w:rPr>
            <w:rFonts w:ascii="Times New Roman" w:eastAsia="Times New Roman" w:hAnsi="Times New Roman" w:cs="Times New Roman"/>
            <w:color w:val="0000FF"/>
            <w:sz w:val="24"/>
            <w:szCs w:val="24"/>
            <w:u w:val="single"/>
          </w:rPr>
          <w:t>Johnson Publishing Company</w:t>
        </w:r>
      </w:hyperlink>
      <w:r w:rsidRPr="00A62D70">
        <w:rPr>
          <w:rFonts w:ascii="Times New Roman" w:eastAsia="Times New Roman" w:hAnsi="Times New Roman" w:cs="Times New Roman"/>
          <w:sz w:val="24"/>
          <w:szCs w:val="24"/>
        </w:rPr>
        <w:t>): 6–10. January 30, 1995. Retrieved June 11, 2010.</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A62D70">
        <w:rPr>
          <w:rFonts w:ascii="Times New Roman" w:eastAsia="Times New Roman" w:hAnsi="Times New Roman" w:cs="Times New Roman"/>
          <w:sz w:val="24"/>
          <w:szCs w:val="24"/>
        </w:rPr>
        <w:t>Shelman</w:t>
      </w:r>
      <w:proofErr w:type="spellEnd"/>
      <w:r w:rsidRPr="00A62D70">
        <w:rPr>
          <w:rFonts w:ascii="Times New Roman" w:eastAsia="Times New Roman" w:hAnsi="Times New Roman" w:cs="Times New Roman"/>
          <w:sz w:val="24"/>
          <w:szCs w:val="24"/>
        </w:rPr>
        <w:t xml:space="preserve">, Jeffrey (May 1, 1995). </w:t>
      </w:r>
      <w:hyperlink r:id="rId410" w:history="1">
        <w:r w:rsidRPr="00A62D70">
          <w:rPr>
            <w:rFonts w:ascii="Times New Roman" w:eastAsia="Times New Roman" w:hAnsi="Times New Roman" w:cs="Times New Roman"/>
            <w:color w:val="0000FF"/>
            <w:sz w:val="24"/>
            <w:szCs w:val="24"/>
            <w:u w:val="single"/>
          </w:rPr>
          <w:t xml:space="preserve">"Charges Dropped Against </w:t>
        </w:r>
        <w:proofErr w:type="spellStart"/>
        <w:r w:rsidRPr="00A62D70">
          <w:rPr>
            <w:rFonts w:ascii="Times New Roman" w:eastAsia="Times New Roman" w:hAnsi="Times New Roman" w:cs="Times New Roman"/>
            <w:color w:val="0000FF"/>
            <w:sz w:val="24"/>
            <w:szCs w:val="24"/>
            <w:u w:val="single"/>
          </w:rPr>
          <w:t>Shabazz</w:t>
        </w:r>
        <w:proofErr w:type="spellEnd"/>
        <w:r w:rsidRPr="00A62D70">
          <w:rPr>
            <w:rFonts w:ascii="Times New Roman" w:eastAsia="Times New Roman" w:hAnsi="Times New Roman" w:cs="Times New Roman"/>
            <w:color w:val="0000FF"/>
            <w:sz w:val="24"/>
            <w:szCs w:val="24"/>
            <w:u w:val="single"/>
          </w:rPr>
          <w:t xml:space="preserve"> -- Deal Reached In Murder-Plot Case"</w:t>
        </w:r>
      </w:hyperlink>
      <w:r w:rsidRPr="00A62D70">
        <w:rPr>
          <w:rFonts w:ascii="Times New Roman" w:eastAsia="Times New Roman" w:hAnsi="Times New Roman" w:cs="Times New Roman"/>
          <w:sz w:val="24"/>
          <w:szCs w:val="24"/>
        </w:rPr>
        <w:t xml:space="preserve">. </w:t>
      </w:r>
      <w:hyperlink r:id="rId411" w:tooltip="The Seattle Times" w:history="1">
        <w:r w:rsidRPr="00A62D70">
          <w:rPr>
            <w:rFonts w:ascii="Times New Roman" w:eastAsia="Times New Roman" w:hAnsi="Times New Roman" w:cs="Times New Roman"/>
            <w:color w:val="0000FF"/>
            <w:sz w:val="24"/>
            <w:szCs w:val="24"/>
            <w:u w:val="single"/>
          </w:rPr>
          <w:t>The Seattle Times</w:t>
        </w:r>
      </w:hyperlink>
      <w:r w:rsidRPr="00A62D70">
        <w:rPr>
          <w:rFonts w:ascii="Times New Roman" w:eastAsia="Times New Roman" w:hAnsi="Times New Roman" w:cs="Times New Roman"/>
          <w:sz w:val="24"/>
          <w:szCs w:val="24"/>
        </w:rPr>
        <w:t>. Retrieved August 29, 2012.</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412" w:history="1">
        <w:r w:rsidRPr="00A62D70">
          <w:rPr>
            <w:rFonts w:ascii="Times New Roman" w:eastAsia="Times New Roman" w:hAnsi="Times New Roman" w:cs="Times New Roman"/>
            <w:color w:val="0000FF"/>
            <w:sz w:val="24"/>
            <w:szCs w:val="24"/>
            <w:u w:val="single"/>
          </w:rPr>
          <w:t>"Farrakhan Admission on Malcolm X"</w:t>
        </w:r>
      </w:hyperlink>
      <w:r w:rsidRPr="00A62D70">
        <w:rPr>
          <w:rFonts w:ascii="Times New Roman" w:eastAsia="Times New Roman" w:hAnsi="Times New Roman" w:cs="Times New Roman"/>
          <w:sz w:val="24"/>
          <w:szCs w:val="24"/>
        </w:rPr>
        <w:t xml:space="preserve">. </w:t>
      </w:r>
      <w:hyperlink r:id="rId413" w:tooltip="60 Minutes" w:history="1">
        <w:r w:rsidRPr="00A62D70">
          <w:rPr>
            <w:rFonts w:ascii="Times New Roman" w:eastAsia="Times New Roman" w:hAnsi="Times New Roman" w:cs="Times New Roman"/>
            <w:i/>
            <w:iCs/>
            <w:color w:val="0000FF"/>
            <w:sz w:val="24"/>
            <w:szCs w:val="24"/>
            <w:u w:val="single"/>
          </w:rPr>
          <w:t>60 Minutes</w:t>
        </w:r>
      </w:hyperlink>
      <w:r w:rsidRPr="00A62D70">
        <w:rPr>
          <w:rFonts w:ascii="Times New Roman" w:eastAsia="Times New Roman" w:hAnsi="Times New Roman" w:cs="Times New Roman"/>
          <w:sz w:val="24"/>
          <w:szCs w:val="24"/>
        </w:rPr>
        <w:t xml:space="preserve"> (</w:t>
      </w:r>
      <w:hyperlink r:id="rId414" w:tooltip="CBS News" w:history="1">
        <w:r w:rsidRPr="00A62D70">
          <w:rPr>
            <w:rFonts w:ascii="Times New Roman" w:eastAsia="Times New Roman" w:hAnsi="Times New Roman" w:cs="Times New Roman"/>
            <w:color w:val="0000FF"/>
            <w:sz w:val="24"/>
            <w:szCs w:val="24"/>
            <w:u w:val="single"/>
          </w:rPr>
          <w:t>CBS News</w:t>
        </w:r>
      </w:hyperlink>
      <w:r w:rsidRPr="00A62D70">
        <w:rPr>
          <w:rFonts w:ascii="Times New Roman" w:eastAsia="Times New Roman" w:hAnsi="Times New Roman" w:cs="Times New Roman"/>
          <w:sz w:val="24"/>
          <w:szCs w:val="24"/>
        </w:rPr>
        <w:t>). May 14, 2000. Retrieved August 2, 2008.</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415" w:history="1">
        <w:r w:rsidRPr="00A62D70">
          <w:rPr>
            <w:rFonts w:ascii="Times New Roman" w:eastAsia="Times New Roman" w:hAnsi="Times New Roman" w:cs="Times New Roman"/>
            <w:color w:val="0000FF"/>
            <w:sz w:val="24"/>
            <w:szCs w:val="24"/>
            <w:u w:val="single"/>
          </w:rPr>
          <w:t>"Farrakhan Responds to Media Attacks"</w:t>
        </w:r>
      </w:hyperlink>
      <w:r w:rsidRPr="00A62D70">
        <w:rPr>
          <w:rFonts w:ascii="Times New Roman" w:eastAsia="Times New Roman" w:hAnsi="Times New Roman" w:cs="Times New Roman"/>
          <w:sz w:val="24"/>
          <w:szCs w:val="24"/>
        </w:rPr>
        <w:t xml:space="preserve">. </w:t>
      </w:r>
      <w:hyperlink r:id="rId416" w:tooltip="The Final Call" w:history="1">
        <w:r w:rsidRPr="00A62D70">
          <w:rPr>
            <w:rFonts w:ascii="Times New Roman" w:eastAsia="Times New Roman" w:hAnsi="Times New Roman" w:cs="Times New Roman"/>
            <w:i/>
            <w:iCs/>
            <w:color w:val="0000FF"/>
            <w:sz w:val="24"/>
            <w:szCs w:val="24"/>
            <w:u w:val="single"/>
          </w:rPr>
          <w:t>The Final Call</w:t>
        </w:r>
      </w:hyperlink>
      <w:r w:rsidRPr="00A62D70">
        <w:rPr>
          <w:rFonts w:ascii="Times New Roman" w:eastAsia="Times New Roman" w:hAnsi="Times New Roman" w:cs="Times New Roman"/>
          <w:sz w:val="24"/>
          <w:szCs w:val="24"/>
        </w:rPr>
        <w:t>. May 15, 2000. Retrieved August 2, 2008.</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417" w:history="1">
        <w:r w:rsidRPr="00A62D70">
          <w:rPr>
            <w:rFonts w:ascii="Times New Roman" w:eastAsia="Times New Roman" w:hAnsi="Times New Roman" w:cs="Times New Roman"/>
            <w:color w:val="0000FF"/>
            <w:sz w:val="24"/>
            <w:szCs w:val="24"/>
            <w:u w:val="single"/>
          </w:rPr>
          <w:t>"Farrakhan In His Own Words"</w:t>
        </w:r>
      </w:hyperlink>
      <w:r w:rsidRPr="00A62D70">
        <w:rPr>
          <w:rFonts w:ascii="Times New Roman" w:eastAsia="Times New Roman" w:hAnsi="Times New Roman" w:cs="Times New Roman"/>
          <w:sz w:val="24"/>
          <w:szCs w:val="24"/>
        </w:rPr>
        <w:t>. The Anti-Defamation League. Retrieved August 19, 2007.</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418" w:history="1">
        <w:r w:rsidRPr="00A62D70">
          <w:rPr>
            <w:rFonts w:ascii="Times New Roman" w:eastAsia="Times New Roman" w:hAnsi="Times New Roman" w:cs="Times New Roman"/>
            <w:color w:val="0000FF"/>
            <w:sz w:val="24"/>
            <w:szCs w:val="24"/>
            <w:u w:val="single"/>
          </w:rPr>
          <w:t>"Farrakhan on Jews"</w:t>
        </w:r>
      </w:hyperlink>
      <w:r w:rsidRPr="00A62D70">
        <w:rPr>
          <w:rFonts w:ascii="Times New Roman" w:eastAsia="Times New Roman" w:hAnsi="Times New Roman" w:cs="Times New Roman"/>
          <w:sz w:val="24"/>
          <w:szCs w:val="24"/>
        </w:rPr>
        <w:t xml:space="preserve">. </w:t>
      </w:r>
      <w:r w:rsidRPr="00A62D70">
        <w:rPr>
          <w:rFonts w:ascii="Times New Roman" w:eastAsia="Times New Roman" w:hAnsi="Times New Roman" w:cs="Times New Roman"/>
          <w:i/>
          <w:iCs/>
          <w:sz w:val="24"/>
          <w:szCs w:val="24"/>
        </w:rPr>
        <w:t>Adl.org</w:t>
      </w:r>
      <w:r w:rsidRPr="00A62D70">
        <w:rPr>
          <w:rFonts w:ascii="Times New Roman" w:eastAsia="Times New Roman" w:hAnsi="Times New Roman" w:cs="Times New Roman"/>
          <w:sz w:val="24"/>
          <w:szCs w:val="24"/>
        </w:rPr>
        <w:t>. Retrieved May 19, 2010.</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419" w:history="1">
        <w:r w:rsidRPr="00A62D70">
          <w:rPr>
            <w:rFonts w:ascii="Times New Roman" w:eastAsia="Times New Roman" w:hAnsi="Times New Roman" w:cs="Times New Roman"/>
            <w:color w:val="0000FF"/>
            <w:sz w:val="24"/>
            <w:szCs w:val="24"/>
            <w:u w:val="single"/>
          </w:rPr>
          <w:t>"2012 Top Ten Anti-Semitic/Anti-Israel Slurs"</w:t>
        </w:r>
      </w:hyperlink>
      <w:r w:rsidRPr="00A62D70">
        <w:rPr>
          <w:rFonts w:ascii="Times New Roman" w:eastAsia="Times New Roman" w:hAnsi="Times New Roman" w:cs="Times New Roman"/>
          <w:sz w:val="24"/>
          <w:szCs w:val="24"/>
        </w:rPr>
        <w:t>. Simon Wiesenthal Center. Retrieved January 4, 2013.</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420" w:tooltip="Christopher Hitchens" w:history="1">
        <w:proofErr w:type="spellStart"/>
        <w:r w:rsidRPr="00A62D70">
          <w:rPr>
            <w:rFonts w:ascii="Times New Roman" w:eastAsia="Times New Roman" w:hAnsi="Times New Roman" w:cs="Times New Roman"/>
            <w:color w:val="0000FF"/>
            <w:sz w:val="24"/>
            <w:szCs w:val="24"/>
            <w:u w:val="single"/>
          </w:rPr>
          <w:t>Hitchens</w:t>
        </w:r>
        <w:proofErr w:type="spellEnd"/>
        <w:r w:rsidRPr="00A62D70">
          <w:rPr>
            <w:rFonts w:ascii="Times New Roman" w:eastAsia="Times New Roman" w:hAnsi="Times New Roman" w:cs="Times New Roman"/>
            <w:color w:val="0000FF"/>
            <w:sz w:val="24"/>
            <w:szCs w:val="24"/>
            <w:u w:val="single"/>
          </w:rPr>
          <w:t>, Christopher</w:t>
        </w:r>
      </w:hyperlink>
      <w:r w:rsidRPr="00A62D70">
        <w:rPr>
          <w:rFonts w:ascii="Times New Roman" w:eastAsia="Times New Roman" w:hAnsi="Times New Roman" w:cs="Times New Roman"/>
          <w:sz w:val="24"/>
          <w:szCs w:val="24"/>
        </w:rPr>
        <w:t xml:space="preserve"> (2007). </w:t>
      </w:r>
      <w:hyperlink r:id="rId421" w:tooltip="God Is Not Great" w:history="1">
        <w:r w:rsidRPr="00A62D70">
          <w:rPr>
            <w:rFonts w:ascii="Times New Roman" w:eastAsia="Times New Roman" w:hAnsi="Times New Roman" w:cs="Times New Roman"/>
            <w:i/>
            <w:iCs/>
            <w:color w:val="0000FF"/>
            <w:sz w:val="24"/>
            <w:szCs w:val="24"/>
            <w:u w:val="single"/>
          </w:rPr>
          <w:t>God Is Not Great</w:t>
        </w:r>
      </w:hyperlink>
      <w:r w:rsidRPr="00A62D70">
        <w:rPr>
          <w:rFonts w:ascii="Times New Roman" w:eastAsia="Times New Roman" w:hAnsi="Times New Roman" w:cs="Times New Roman"/>
          <w:sz w:val="24"/>
          <w:szCs w:val="24"/>
        </w:rPr>
        <w:t xml:space="preserve">. London: Atlantic Books. p. 219. </w:t>
      </w:r>
      <w:hyperlink r:id="rId422" w:tooltip="International Standard Book Number" w:history="1">
        <w:r w:rsidRPr="00A62D70">
          <w:rPr>
            <w:rFonts w:ascii="Times New Roman" w:eastAsia="Times New Roman" w:hAnsi="Times New Roman" w:cs="Times New Roman"/>
            <w:color w:val="0000FF"/>
            <w:sz w:val="24"/>
            <w:szCs w:val="24"/>
            <w:u w:val="single"/>
          </w:rPr>
          <w:t>ISBN</w:t>
        </w:r>
      </w:hyperlink>
      <w:r w:rsidRPr="00A62D70">
        <w:rPr>
          <w:rFonts w:ascii="Times New Roman" w:eastAsia="Times New Roman" w:hAnsi="Times New Roman" w:cs="Times New Roman"/>
          <w:sz w:val="24"/>
          <w:szCs w:val="24"/>
        </w:rPr>
        <w:t> </w:t>
      </w:r>
      <w:hyperlink r:id="rId423" w:tooltip="Special:BookSources/9781843545743" w:history="1">
        <w:r w:rsidRPr="00A62D70">
          <w:rPr>
            <w:rFonts w:ascii="Times New Roman" w:eastAsia="Times New Roman" w:hAnsi="Times New Roman" w:cs="Times New Roman"/>
            <w:color w:val="0000FF"/>
            <w:sz w:val="24"/>
            <w:szCs w:val="24"/>
            <w:u w:val="single"/>
          </w:rPr>
          <w:t>9781843545743</w:t>
        </w:r>
      </w:hyperlink>
      <w:r w:rsidRPr="00A62D70">
        <w:rPr>
          <w:rFonts w:ascii="Times New Roman" w:eastAsia="Times New Roman" w:hAnsi="Times New Roman" w:cs="Times New Roman"/>
          <w:sz w:val="24"/>
          <w:szCs w:val="24"/>
        </w:rPr>
        <w:t>.</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424" w:history="1">
        <w:r w:rsidRPr="00A62D70">
          <w:rPr>
            <w:rFonts w:ascii="Times New Roman" w:eastAsia="Times New Roman" w:hAnsi="Times New Roman" w:cs="Times New Roman"/>
            <w:color w:val="0000FF"/>
            <w:sz w:val="24"/>
            <w:szCs w:val="24"/>
            <w:u w:val="single"/>
          </w:rPr>
          <w:t>"Detroit Religious Leaders Praise Farrakhan After Latest Anti-Semitic Outburst"</w:t>
        </w:r>
      </w:hyperlink>
      <w:r w:rsidRPr="00A62D70">
        <w:rPr>
          <w:rFonts w:ascii="Times New Roman" w:eastAsia="Times New Roman" w:hAnsi="Times New Roman" w:cs="Times New Roman"/>
          <w:sz w:val="24"/>
          <w:szCs w:val="24"/>
        </w:rPr>
        <w:t>. ADL.</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425" w:history="1">
        <w:r w:rsidRPr="00A62D70">
          <w:rPr>
            <w:rFonts w:ascii="Times New Roman" w:eastAsia="Times New Roman" w:hAnsi="Times New Roman" w:cs="Times New Roman"/>
            <w:color w:val="0000FF"/>
            <w:sz w:val="24"/>
            <w:szCs w:val="24"/>
            <w:u w:val="single"/>
          </w:rPr>
          <w:t>"Louis Farrakhan’s 52 Weeks Of Hate"</w:t>
        </w:r>
      </w:hyperlink>
      <w:r w:rsidRPr="00A62D70">
        <w:rPr>
          <w:rFonts w:ascii="Times New Roman" w:eastAsia="Times New Roman" w:hAnsi="Times New Roman" w:cs="Times New Roman"/>
          <w:sz w:val="24"/>
          <w:szCs w:val="24"/>
        </w:rPr>
        <w:t>. ADL.</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426" w:history="1">
        <w:r w:rsidRPr="00A62D70">
          <w:rPr>
            <w:rFonts w:ascii="Times New Roman" w:eastAsia="Times New Roman" w:hAnsi="Times New Roman" w:cs="Times New Roman"/>
            <w:color w:val="0000FF"/>
            <w:sz w:val="24"/>
            <w:szCs w:val="24"/>
            <w:u w:val="single"/>
          </w:rPr>
          <w:t>"Johnson Products Drops Plan"</w:t>
        </w:r>
      </w:hyperlink>
      <w:r w:rsidRPr="00A62D70">
        <w:rPr>
          <w:rFonts w:ascii="Times New Roman" w:eastAsia="Times New Roman" w:hAnsi="Times New Roman" w:cs="Times New Roman"/>
          <w:sz w:val="24"/>
          <w:szCs w:val="24"/>
        </w:rPr>
        <w:t xml:space="preserve">. </w:t>
      </w:r>
      <w:r w:rsidRPr="00A62D70">
        <w:rPr>
          <w:rFonts w:ascii="Times New Roman" w:eastAsia="Times New Roman" w:hAnsi="Times New Roman" w:cs="Times New Roman"/>
          <w:i/>
          <w:iCs/>
          <w:sz w:val="24"/>
          <w:szCs w:val="24"/>
        </w:rPr>
        <w:t>New York Times</w:t>
      </w:r>
      <w:r w:rsidRPr="00A62D70">
        <w:rPr>
          <w:rFonts w:ascii="Times New Roman" w:eastAsia="Times New Roman" w:hAnsi="Times New Roman" w:cs="Times New Roman"/>
          <w:sz w:val="24"/>
          <w:szCs w:val="24"/>
        </w:rPr>
        <w:t xml:space="preserve"> (New York Times). October 24, 1985.</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Sylvester, Monroe (February 28, 1984). </w:t>
      </w:r>
      <w:hyperlink r:id="rId427" w:history="1">
        <w:r w:rsidRPr="00A62D70">
          <w:rPr>
            <w:rFonts w:ascii="Times New Roman" w:eastAsia="Times New Roman" w:hAnsi="Times New Roman" w:cs="Times New Roman"/>
            <w:color w:val="0000FF"/>
            <w:sz w:val="24"/>
            <w:szCs w:val="24"/>
            <w:u w:val="single"/>
          </w:rPr>
          <w:t>"They Suck the Life From You"</w:t>
        </w:r>
      </w:hyperlink>
      <w:r w:rsidRPr="00A62D70">
        <w:rPr>
          <w:rFonts w:ascii="Times New Roman" w:eastAsia="Times New Roman" w:hAnsi="Times New Roman" w:cs="Times New Roman"/>
          <w:sz w:val="24"/>
          <w:szCs w:val="24"/>
        </w:rPr>
        <w:t xml:space="preserve">. </w:t>
      </w:r>
      <w:hyperlink r:id="rId428" w:tooltip="Time (magazine)" w:history="1">
        <w:r w:rsidRPr="00A62D70">
          <w:rPr>
            <w:rFonts w:ascii="Times New Roman" w:eastAsia="Times New Roman" w:hAnsi="Times New Roman" w:cs="Times New Roman"/>
            <w:color w:val="0000FF"/>
            <w:sz w:val="24"/>
            <w:szCs w:val="24"/>
            <w:u w:val="single"/>
          </w:rPr>
          <w:t>Time (magazine)</w:t>
        </w:r>
      </w:hyperlink>
      <w:r w:rsidRPr="00A62D70">
        <w:rPr>
          <w:rFonts w:ascii="Times New Roman" w:eastAsia="Times New Roman" w:hAnsi="Times New Roman" w:cs="Times New Roman"/>
          <w:sz w:val="24"/>
          <w:szCs w:val="24"/>
        </w:rPr>
        <w:t>. Retrieved October 14, 2007.</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Shipp, E. R. (June 29, 1984). "Tape Contradicts Disavowal of 'Gutter Religion' Attack". </w:t>
      </w:r>
      <w:r w:rsidRPr="00A62D70">
        <w:rPr>
          <w:rFonts w:ascii="Times New Roman" w:eastAsia="Times New Roman" w:hAnsi="Times New Roman" w:cs="Times New Roman"/>
          <w:i/>
          <w:iCs/>
          <w:sz w:val="24"/>
          <w:szCs w:val="24"/>
        </w:rPr>
        <w:t>The New York Times</w:t>
      </w:r>
      <w:r w:rsidRPr="00A62D70">
        <w:rPr>
          <w:rFonts w:ascii="Times New Roman" w:eastAsia="Times New Roman" w:hAnsi="Times New Roman" w:cs="Times New Roman"/>
          <w:sz w:val="24"/>
          <w:szCs w:val="24"/>
        </w:rPr>
        <w:t>. pp. A12.</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429" w:history="1">
        <w:r w:rsidRPr="00A62D70">
          <w:rPr>
            <w:rFonts w:ascii="Times New Roman" w:eastAsia="Times New Roman" w:hAnsi="Times New Roman" w:cs="Times New Roman"/>
            <w:color w:val="0000FF"/>
            <w:sz w:val="24"/>
            <w:szCs w:val="24"/>
            <w:u w:val="single"/>
          </w:rPr>
          <w:t>Memo, 12-22-97; Letter From Farrakhan</w:t>
        </w:r>
      </w:hyperlink>
      <w:r w:rsidRPr="00A62D70">
        <w:rPr>
          <w:rFonts w:ascii="Times New Roman" w:eastAsia="Times New Roman" w:hAnsi="Times New Roman" w:cs="Times New Roman"/>
          <w:sz w:val="24"/>
          <w:szCs w:val="24"/>
        </w:rPr>
        <w:t>.</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430" w:history="1">
        <w:r w:rsidRPr="00A62D70">
          <w:rPr>
            <w:rFonts w:ascii="Times New Roman" w:eastAsia="Times New Roman" w:hAnsi="Times New Roman" w:cs="Times New Roman"/>
            <w:color w:val="0000FF"/>
            <w:sz w:val="24"/>
            <w:szCs w:val="24"/>
            <w:u w:val="single"/>
          </w:rPr>
          <w:t>Minister Farrakhan rebuts fraudulent "Judaism is a Gutter Religion" canard</w:t>
        </w:r>
      </w:hyperlink>
      <w:r w:rsidRPr="00A62D70">
        <w:rPr>
          <w:rFonts w:ascii="Times New Roman" w:eastAsia="Times New Roman" w:hAnsi="Times New Roman" w:cs="Times New Roman"/>
          <w:sz w:val="24"/>
          <w:szCs w:val="24"/>
        </w:rPr>
        <w:t>.</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431" w:history="1">
        <w:r w:rsidRPr="00A62D70">
          <w:rPr>
            <w:rFonts w:ascii="Times New Roman" w:eastAsia="Times New Roman" w:hAnsi="Times New Roman" w:cs="Times New Roman"/>
            <w:color w:val="0000FF"/>
            <w:sz w:val="24"/>
            <w:szCs w:val="24"/>
            <w:u w:val="single"/>
          </w:rPr>
          <w:t>Letter from Louis Farrakhan</w:t>
        </w:r>
      </w:hyperlink>
      <w:r w:rsidRPr="00A62D70">
        <w:rPr>
          <w:rFonts w:ascii="Times New Roman" w:eastAsia="Times New Roman" w:hAnsi="Times New Roman" w:cs="Times New Roman"/>
          <w:sz w:val="24"/>
          <w:szCs w:val="24"/>
        </w:rPr>
        <w:t>.</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432" w:history="1">
        <w:r w:rsidRPr="00A62D70">
          <w:rPr>
            <w:rFonts w:ascii="Times New Roman" w:eastAsia="Times New Roman" w:hAnsi="Times New Roman" w:cs="Times New Roman"/>
            <w:color w:val="0000FF"/>
            <w:sz w:val="24"/>
            <w:szCs w:val="24"/>
            <w:u w:val="single"/>
          </w:rPr>
          <w:t>"Facing Complaints of Bias, Farrakhan Speaks to Women Only"</w:t>
        </w:r>
      </w:hyperlink>
      <w:r w:rsidRPr="00A62D70">
        <w:rPr>
          <w:rFonts w:ascii="Times New Roman" w:eastAsia="Times New Roman" w:hAnsi="Times New Roman" w:cs="Times New Roman"/>
          <w:sz w:val="24"/>
          <w:szCs w:val="24"/>
        </w:rPr>
        <w:t xml:space="preserve">. </w:t>
      </w:r>
      <w:r w:rsidRPr="00A62D70">
        <w:rPr>
          <w:rFonts w:ascii="Times New Roman" w:eastAsia="Times New Roman" w:hAnsi="Times New Roman" w:cs="Times New Roman"/>
          <w:i/>
          <w:iCs/>
          <w:sz w:val="24"/>
          <w:szCs w:val="24"/>
        </w:rPr>
        <w:t>The New York Times</w:t>
      </w:r>
      <w:r w:rsidRPr="00A62D70">
        <w:rPr>
          <w:rFonts w:ascii="Times New Roman" w:eastAsia="Times New Roman" w:hAnsi="Times New Roman" w:cs="Times New Roman"/>
          <w:sz w:val="24"/>
          <w:szCs w:val="24"/>
        </w:rPr>
        <w:t>. July 31, 1994.</w:t>
      </w:r>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hyperlink r:id="rId433" w:history="1">
        <w:r w:rsidRPr="00A62D70">
          <w:rPr>
            <w:rFonts w:ascii="Times New Roman" w:eastAsia="Times New Roman" w:hAnsi="Times New Roman" w:cs="Times New Roman"/>
            <w:color w:val="0000FF"/>
            <w:sz w:val="24"/>
            <w:szCs w:val="24"/>
            <w:u w:val="single"/>
          </w:rPr>
          <w:t>http://www.youtube.com/watch?v=9s2hW2PUVtU</w:t>
        </w:r>
      </w:hyperlink>
    </w:p>
    <w:p w:rsidR="00A62D70" w:rsidRPr="00A62D70" w:rsidRDefault="00A62D70" w:rsidP="00A62D7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Holland, Bernard (April 19, 1993). </w:t>
      </w:r>
      <w:hyperlink r:id="rId434" w:history="1">
        <w:r w:rsidRPr="00A62D70">
          <w:rPr>
            <w:rFonts w:ascii="Times New Roman" w:eastAsia="Times New Roman" w:hAnsi="Times New Roman" w:cs="Times New Roman"/>
            <w:color w:val="0000FF"/>
            <w:sz w:val="24"/>
            <w:szCs w:val="24"/>
            <w:u w:val="single"/>
          </w:rPr>
          <w:t>"Sending a Message, Louis Farrakhan Plays Mendelssohn"</w:t>
        </w:r>
      </w:hyperlink>
      <w:r w:rsidRPr="00A62D70">
        <w:rPr>
          <w:rFonts w:ascii="Times New Roman" w:eastAsia="Times New Roman" w:hAnsi="Times New Roman" w:cs="Times New Roman"/>
          <w:sz w:val="24"/>
          <w:szCs w:val="24"/>
        </w:rPr>
        <w:t>. The New York Times. "Mr. Farrakhan acknowledged the symbolism in his playing of music by a European Jew...Speaking in a quiet but insistent voice, he said he would "try to do with music what cannot be done with words and try to undo with music what words have done.""</w:t>
      </w:r>
    </w:p>
    <w:p w:rsidR="00A62D70" w:rsidRPr="00A62D70" w:rsidRDefault="00A62D70" w:rsidP="00A62D70">
      <w:pPr>
        <w:spacing w:before="100" w:beforeAutospacing="1" w:after="100" w:afterAutospacing="1" w:line="240" w:lineRule="auto"/>
        <w:outlineLvl w:val="1"/>
        <w:rPr>
          <w:rFonts w:ascii="Times New Roman" w:eastAsia="Times New Roman" w:hAnsi="Times New Roman" w:cs="Times New Roman"/>
          <w:b/>
          <w:bCs/>
          <w:sz w:val="36"/>
          <w:szCs w:val="36"/>
        </w:rPr>
      </w:pPr>
      <w:r w:rsidRPr="00A62D70">
        <w:rPr>
          <w:rFonts w:ascii="Times New Roman" w:eastAsia="Times New Roman" w:hAnsi="Times New Roman" w:cs="Times New Roman"/>
          <w:b/>
          <w:bCs/>
          <w:sz w:val="36"/>
          <w:szCs w:val="36"/>
        </w:rPr>
        <w:t>Further reading</w:t>
      </w:r>
    </w:p>
    <w:p w:rsidR="00A62D70" w:rsidRPr="00A62D70" w:rsidRDefault="00A62D70" w:rsidP="00A62D7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Muhammad, </w:t>
      </w:r>
      <w:proofErr w:type="spellStart"/>
      <w:r w:rsidRPr="00A62D70">
        <w:rPr>
          <w:rFonts w:ascii="Times New Roman" w:eastAsia="Times New Roman" w:hAnsi="Times New Roman" w:cs="Times New Roman"/>
          <w:sz w:val="24"/>
          <w:szCs w:val="24"/>
        </w:rPr>
        <w:t>Jabril</w:t>
      </w:r>
      <w:proofErr w:type="spellEnd"/>
      <w:r w:rsidRPr="00A62D70">
        <w:rPr>
          <w:rFonts w:ascii="Times New Roman" w:eastAsia="Times New Roman" w:hAnsi="Times New Roman" w:cs="Times New Roman"/>
          <w:sz w:val="24"/>
          <w:szCs w:val="24"/>
        </w:rPr>
        <w:t xml:space="preserve"> (2006). </w:t>
      </w:r>
      <w:r w:rsidRPr="00A62D70">
        <w:rPr>
          <w:rFonts w:ascii="Times New Roman" w:eastAsia="Times New Roman" w:hAnsi="Times New Roman" w:cs="Times New Roman"/>
          <w:i/>
          <w:iCs/>
          <w:sz w:val="24"/>
          <w:szCs w:val="24"/>
        </w:rPr>
        <w:t>Closing The Gap: Inner Views of the Heart, Mind &amp; Soul of the Honorable Minister Louis Farrakhan</w:t>
      </w:r>
      <w:r w:rsidRPr="00A62D70">
        <w:rPr>
          <w:rFonts w:ascii="Times New Roman" w:eastAsia="Times New Roman" w:hAnsi="Times New Roman" w:cs="Times New Roman"/>
          <w:sz w:val="24"/>
          <w:szCs w:val="24"/>
        </w:rPr>
        <w:t xml:space="preserve">. FCN Publishing Co. </w:t>
      </w:r>
      <w:hyperlink r:id="rId435" w:tooltip="International Standard Book Number" w:history="1">
        <w:r w:rsidRPr="00A62D70">
          <w:rPr>
            <w:rFonts w:ascii="Times New Roman" w:eastAsia="Times New Roman" w:hAnsi="Times New Roman" w:cs="Times New Roman"/>
            <w:color w:val="0000FF"/>
            <w:sz w:val="24"/>
            <w:szCs w:val="24"/>
            <w:u w:val="single"/>
          </w:rPr>
          <w:t>ISBN</w:t>
        </w:r>
      </w:hyperlink>
      <w:r w:rsidRPr="00A62D70">
        <w:rPr>
          <w:rFonts w:ascii="Times New Roman" w:eastAsia="Times New Roman" w:hAnsi="Times New Roman" w:cs="Times New Roman"/>
          <w:sz w:val="24"/>
          <w:szCs w:val="24"/>
        </w:rPr>
        <w:t> </w:t>
      </w:r>
      <w:hyperlink r:id="rId436" w:tooltip="Special:BookSources/978-1-929594-99-3" w:history="1">
        <w:r w:rsidRPr="00A62D70">
          <w:rPr>
            <w:rFonts w:ascii="Times New Roman" w:eastAsia="Times New Roman" w:hAnsi="Times New Roman" w:cs="Times New Roman"/>
            <w:color w:val="0000FF"/>
            <w:sz w:val="24"/>
            <w:szCs w:val="24"/>
            <w:u w:val="single"/>
          </w:rPr>
          <w:t>978-1-929594-99-3</w:t>
        </w:r>
      </w:hyperlink>
      <w:r w:rsidRPr="00A62D70">
        <w:rPr>
          <w:rFonts w:ascii="Times New Roman" w:eastAsia="Times New Roman" w:hAnsi="Times New Roman" w:cs="Times New Roman"/>
          <w:sz w:val="24"/>
          <w:szCs w:val="24"/>
        </w:rPr>
        <w:t>.</w:t>
      </w:r>
    </w:p>
    <w:p w:rsidR="00A62D70" w:rsidRPr="00A62D70" w:rsidRDefault="00A62D70" w:rsidP="00A62D70">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r w:rsidRPr="00A62D70">
        <w:rPr>
          <w:rFonts w:ascii="Times New Roman" w:eastAsia="Times New Roman" w:hAnsi="Times New Roman" w:cs="Times New Roman"/>
          <w:sz w:val="24"/>
          <w:szCs w:val="24"/>
        </w:rPr>
        <w:t>Gardell</w:t>
      </w:r>
      <w:proofErr w:type="spellEnd"/>
      <w:r w:rsidRPr="00A62D70">
        <w:rPr>
          <w:rFonts w:ascii="Times New Roman" w:eastAsia="Times New Roman" w:hAnsi="Times New Roman" w:cs="Times New Roman"/>
          <w:sz w:val="24"/>
          <w:szCs w:val="24"/>
        </w:rPr>
        <w:t xml:space="preserve">, </w:t>
      </w:r>
      <w:proofErr w:type="spellStart"/>
      <w:r w:rsidRPr="00A62D70">
        <w:rPr>
          <w:rFonts w:ascii="Times New Roman" w:eastAsia="Times New Roman" w:hAnsi="Times New Roman" w:cs="Times New Roman"/>
          <w:sz w:val="24"/>
          <w:szCs w:val="24"/>
        </w:rPr>
        <w:t>Mattias</w:t>
      </w:r>
      <w:proofErr w:type="spellEnd"/>
      <w:r w:rsidRPr="00A62D70">
        <w:rPr>
          <w:rFonts w:ascii="Times New Roman" w:eastAsia="Times New Roman" w:hAnsi="Times New Roman" w:cs="Times New Roman"/>
          <w:sz w:val="24"/>
          <w:szCs w:val="24"/>
        </w:rPr>
        <w:t xml:space="preserve"> (1996). </w:t>
      </w:r>
      <w:r w:rsidRPr="00A62D70">
        <w:rPr>
          <w:rFonts w:ascii="Times New Roman" w:eastAsia="Times New Roman" w:hAnsi="Times New Roman" w:cs="Times New Roman"/>
          <w:i/>
          <w:iCs/>
          <w:sz w:val="24"/>
          <w:szCs w:val="24"/>
        </w:rPr>
        <w:t>In the Name of Elijah Mohammed: Louis Farrakhan and The Nation of Islam</w:t>
      </w:r>
      <w:r w:rsidRPr="00A62D70">
        <w:rPr>
          <w:rFonts w:ascii="Times New Roman" w:eastAsia="Times New Roman" w:hAnsi="Times New Roman" w:cs="Times New Roman"/>
          <w:sz w:val="24"/>
          <w:szCs w:val="24"/>
        </w:rPr>
        <w:t xml:space="preserve">. Duke University Press. </w:t>
      </w:r>
      <w:hyperlink r:id="rId437" w:tooltip="International Standard Book Number" w:history="1">
        <w:r w:rsidRPr="00A62D70">
          <w:rPr>
            <w:rFonts w:ascii="Times New Roman" w:eastAsia="Times New Roman" w:hAnsi="Times New Roman" w:cs="Times New Roman"/>
            <w:color w:val="0000FF"/>
            <w:sz w:val="24"/>
            <w:szCs w:val="24"/>
            <w:u w:val="single"/>
          </w:rPr>
          <w:t>ISBN</w:t>
        </w:r>
      </w:hyperlink>
      <w:r w:rsidRPr="00A62D70">
        <w:rPr>
          <w:rFonts w:ascii="Times New Roman" w:eastAsia="Times New Roman" w:hAnsi="Times New Roman" w:cs="Times New Roman"/>
          <w:sz w:val="24"/>
          <w:szCs w:val="24"/>
        </w:rPr>
        <w:t> </w:t>
      </w:r>
      <w:hyperlink r:id="rId438" w:tooltip="Special:BookSources/978-0-8223-1845-3" w:history="1">
        <w:r w:rsidRPr="00A62D70">
          <w:rPr>
            <w:rFonts w:ascii="Times New Roman" w:eastAsia="Times New Roman" w:hAnsi="Times New Roman" w:cs="Times New Roman"/>
            <w:color w:val="0000FF"/>
            <w:sz w:val="24"/>
            <w:szCs w:val="24"/>
            <w:u w:val="single"/>
          </w:rPr>
          <w:t>978-0-8223-1845-3</w:t>
        </w:r>
      </w:hyperlink>
      <w:r w:rsidRPr="00A62D70">
        <w:rPr>
          <w:rFonts w:ascii="Times New Roman" w:eastAsia="Times New Roman" w:hAnsi="Times New Roman" w:cs="Times New Roman"/>
          <w:sz w:val="24"/>
          <w:szCs w:val="24"/>
        </w:rPr>
        <w:t>.</w:t>
      </w:r>
    </w:p>
    <w:p w:rsidR="00A62D70" w:rsidRPr="00A62D70" w:rsidRDefault="00A62D70" w:rsidP="00A62D7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62D70">
        <w:rPr>
          <w:rFonts w:ascii="Times New Roman" w:eastAsia="Times New Roman" w:hAnsi="Times New Roman" w:cs="Times New Roman"/>
          <w:sz w:val="24"/>
          <w:szCs w:val="24"/>
        </w:rPr>
        <w:t xml:space="preserve">Farrakhan, Louis (1993). </w:t>
      </w:r>
      <w:r w:rsidRPr="00A62D70">
        <w:rPr>
          <w:rFonts w:ascii="Times New Roman" w:eastAsia="Times New Roman" w:hAnsi="Times New Roman" w:cs="Times New Roman"/>
          <w:i/>
          <w:iCs/>
          <w:sz w:val="24"/>
          <w:szCs w:val="24"/>
        </w:rPr>
        <w:t>A Torchlight for America</w:t>
      </w:r>
      <w:r w:rsidRPr="00A62D70">
        <w:rPr>
          <w:rFonts w:ascii="Times New Roman" w:eastAsia="Times New Roman" w:hAnsi="Times New Roman" w:cs="Times New Roman"/>
          <w:sz w:val="24"/>
          <w:szCs w:val="24"/>
        </w:rPr>
        <w:t xml:space="preserve">. FCN Publishing Co. </w:t>
      </w:r>
      <w:hyperlink r:id="rId439" w:tooltip="International Standard Book Number" w:history="1">
        <w:r w:rsidRPr="00A62D70">
          <w:rPr>
            <w:rFonts w:ascii="Times New Roman" w:eastAsia="Times New Roman" w:hAnsi="Times New Roman" w:cs="Times New Roman"/>
            <w:color w:val="0000FF"/>
            <w:sz w:val="24"/>
            <w:szCs w:val="24"/>
            <w:u w:val="single"/>
          </w:rPr>
          <w:t>ISBN</w:t>
        </w:r>
      </w:hyperlink>
      <w:r w:rsidRPr="00A62D70">
        <w:rPr>
          <w:rFonts w:ascii="Times New Roman" w:eastAsia="Times New Roman" w:hAnsi="Times New Roman" w:cs="Times New Roman"/>
          <w:sz w:val="24"/>
          <w:szCs w:val="24"/>
        </w:rPr>
        <w:t> </w:t>
      </w:r>
      <w:hyperlink r:id="rId440" w:tooltip="Special:BookSources/0-9637642-4-1" w:history="1">
        <w:r w:rsidRPr="00A62D70">
          <w:rPr>
            <w:rFonts w:ascii="Times New Roman" w:eastAsia="Times New Roman" w:hAnsi="Times New Roman" w:cs="Times New Roman"/>
            <w:color w:val="0000FF"/>
            <w:sz w:val="24"/>
            <w:szCs w:val="24"/>
            <w:u w:val="single"/>
          </w:rPr>
          <w:t>0-9637642-4-1</w:t>
        </w:r>
      </w:hyperlink>
      <w:r w:rsidRPr="00A62D70">
        <w:rPr>
          <w:rFonts w:ascii="Times New Roman" w:eastAsia="Times New Roman" w:hAnsi="Times New Roman" w:cs="Times New Roman"/>
          <w:sz w:val="24"/>
          <w:szCs w:val="24"/>
        </w:rPr>
        <w:t>.</w:t>
      </w:r>
    </w:p>
    <w:p w:rsidR="00A62D70" w:rsidRPr="00A62D70" w:rsidRDefault="00A62D70" w:rsidP="00A62D70">
      <w:pPr>
        <w:spacing w:before="100" w:beforeAutospacing="1" w:after="100" w:afterAutospacing="1" w:line="240" w:lineRule="auto"/>
        <w:outlineLvl w:val="1"/>
        <w:rPr>
          <w:rFonts w:ascii="Times New Roman" w:eastAsia="Times New Roman" w:hAnsi="Times New Roman" w:cs="Times New Roman"/>
          <w:b/>
          <w:bCs/>
          <w:sz w:val="36"/>
          <w:szCs w:val="36"/>
        </w:rPr>
      </w:pPr>
      <w:r w:rsidRPr="00A62D70">
        <w:rPr>
          <w:rFonts w:ascii="Times New Roman" w:eastAsia="Times New Roman" w:hAnsi="Times New Roman" w:cs="Times New Roman"/>
          <w:b/>
          <w:bCs/>
          <w:sz w:val="36"/>
          <w:szCs w:val="36"/>
        </w:rPr>
        <w:t>External links</w:t>
      </w:r>
    </w:p>
    <w:tbl>
      <w:tblPr>
        <w:tblW w:w="0" w:type="auto"/>
        <w:tblCellSpacing w:w="15"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625"/>
        <w:gridCol w:w="6771"/>
      </w:tblGrid>
      <w:tr w:rsidR="00A62D70" w:rsidRPr="00A62D70" w:rsidTr="00A62D70">
        <w:trPr>
          <w:tblCellSpacing w:w="15" w:type="dxa"/>
        </w:trPr>
        <w:tc>
          <w:tcPr>
            <w:tcW w:w="0" w:type="auto"/>
            <w:shd w:val="clear" w:color="auto" w:fill="F9F9F9"/>
            <w:vAlign w:val="center"/>
            <w:hideMark/>
          </w:tcPr>
          <w:p w:rsidR="00A62D70" w:rsidRPr="00A62D70" w:rsidRDefault="00A62D70" w:rsidP="00A62D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2580" cy="381000"/>
                  <wp:effectExtent l="19050" t="0" r="1270" b="0"/>
                  <wp:docPr id="3" name="Picture 3" descr="http://upload.wikimedia.org/wikipedia/commons/thumb/f/fa/Wikiquote-logo.svg/51px-Wikiquot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f/fa/Wikiquote-logo.svg/51px-Wikiquote-logo.svg.png"/>
                          <pic:cNvPicPr>
                            <a:picLocks noChangeAspect="1" noChangeArrowheads="1"/>
                          </pic:cNvPicPr>
                        </pic:nvPicPr>
                        <pic:blipFill>
                          <a:blip r:embed="rId441" cstate="print"/>
                          <a:srcRect/>
                          <a:stretch>
                            <a:fillRect/>
                          </a:stretch>
                        </pic:blipFill>
                        <pic:spPr bwMode="auto">
                          <a:xfrm>
                            <a:off x="0" y="0"/>
                            <a:ext cx="322580" cy="38100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A62D70" w:rsidRPr="00A62D70" w:rsidRDefault="00A62D70" w:rsidP="00A62D70">
            <w:pPr>
              <w:spacing w:after="0" w:line="240" w:lineRule="auto"/>
              <w:rPr>
                <w:rFonts w:ascii="Times New Roman" w:eastAsia="Times New Roman" w:hAnsi="Times New Roman" w:cs="Times New Roman"/>
                <w:sz w:val="24"/>
                <w:szCs w:val="24"/>
              </w:rPr>
            </w:pPr>
            <w:proofErr w:type="spellStart"/>
            <w:r w:rsidRPr="00A62D70">
              <w:rPr>
                <w:rFonts w:ascii="Times New Roman" w:eastAsia="Times New Roman" w:hAnsi="Times New Roman" w:cs="Times New Roman"/>
                <w:sz w:val="24"/>
                <w:szCs w:val="24"/>
              </w:rPr>
              <w:t>Wikiquote</w:t>
            </w:r>
            <w:proofErr w:type="spellEnd"/>
            <w:r w:rsidRPr="00A62D70">
              <w:rPr>
                <w:rFonts w:ascii="Times New Roman" w:eastAsia="Times New Roman" w:hAnsi="Times New Roman" w:cs="Times New Roman"/>
                <w:sz w:val="24"/>
                <w:szCs w:val="24"/>
              </w:rPr>
              <w:t xml:space="preserve"> has a collection of quotations related to: </w:t>
            </w:r>
            <w:hyperlink r:id="rId442" w:tooltip="q:Special:Search/Louis Farrakhan" w:history="1">
              <w:r w:rsidRPr="00A62D70">
                <w:rPr>
                  <w:rFonts w:ascii="Times New Roman" w:eastAsia="Times New Roman" w:hAnsi="Times New Roman" w:cs="Times New Roman"/>
                  <w:b/>
                  <w:bCs/>
                  <w:i/>
                  <w:iCs/>
                  <w:color w:val="0000FF"/>
                  <w:sz w:val="24"/>
                  <w:szCs w:val="24"/>
                  <w:u w:val="single"/>
                </w:rPr>
                <w:t>Louis Farrakhan</w:t>
              </w:r>
            </w:hyperlink>
          </w:p>
        </w:tc>
      </w:tr>
    </w:tbl>
    <w:p w:rsidR="00A62D70" w:rsidRPr="00A62D70" w:rsidRDefault="00A62D70" w:rsidP="00A62D70">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443" w:history="1">
        <w:r w:rsidRPr="00A62D70">
          <w:rPr>
            <w:rFonts w:ascii="Times New Roman" w:eastAsia="Times New Roman" w:hAnsi="Times New Roman" w:cs="Times New Roman"/>
            <w:color w:val="0000FF"/>
            <w:sz w:val="24"/>
            <w:szCs w:val="24"/>
            <w:u w:val="single"/>
          </w:rPr>
          <w:t>Nation of Islam's Official Louis Farrakhan Bio Sketch</w:t>
        </w:r>
      </w:hyperlink>
    </w:p>
    <w:p w:rsidR="00A62D70" w:rsidRPr="00A62D70" w:rsidRDefault="00A62D70" w:rsidP="00A62D70">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444" w:history="1">
        <w:r w:rsidRPr="00A62D70">
          <w:rPr>
            <w:rFonts w:ascii="Times New Roman" w:eastAsia="Times New Roman" w:hAnsi="Times New Roman" w:cs="Times New Roman"/>
            <w:color w:val="0000FF"/>
            <w:sz w:val="24"/>
            <w:szCs w:val="24"/>
            <w:u w:val="single"/>
          </w:rPr>
          <w:t>Final Call Newspaper, founded by Louis Farrakhan</w:t>
        </w:r>
      </w:hyperlink>
    </w:p>
    <w:p w:rsidR="00A62D70" w:rsidRPr="00A62D70" w:rsidRDefault="00A62D70" w:rsidP="00A62D70">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445" w:history="1">
        <w:r w:rsidRPr="00A62D70">
          <w:rPr>
            <w:rFonts w:ascii="Times New Roman" w:eastAsia="Times New Roman" w:hAnsi="Times New Roman" w:cs="Times New Roman"/>
            <w:color w:val="0000FF"/>
            <w:sz w:val="24"/>
            <w:szCs w:val="24"/>
            <w:u w:val="single"/>
          </w:rPr>
          <w:t>Louis Farrakhan's weekly news column</w:t>
        </w:r>
      </w:hyperlink>
    </w:p>
    <w:p w:rsidR="00A62D70" w:rsidRPr="00A62D70" w:rsidRDefault="00A62D70" w:rsidP="00A62D70">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446" w:history="1">
        <w:r w:rsidRPr="00A62D70">
          <w:rPr>
            <w:rFonts w:ascii="Times New Roman" w:eastAsia="Times New Roman" w:hAnsi="Times New Roman" w:cs="Times New Roman"/>
            <w:color w:val="0000FF"/>
            <w:sz w:val="24"/>
            <w:szCs w:val="24"/>
            <w:u w:val="single"/>
          </w:rPr>
          <w:t>Farrakhan Speaks Podcast</w:t>
        </w:r>
      </w:hyperlink>
    </w:p>
    <w:p w:rsidR="00A62D70" w:rsidRPr="00A62D70" w:rsidRDefault="00A62D70" w:rsidP="00A62D70">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447" w:history="1">
        <w:r w:rsidRPr="00A62D70">
          <w:rPr>
            <w:rFonts w:ascii="Times New Roman" w:eastAsia="Times New Roman" w:hAnsi="Times New Roman" w:cs="Times New Roman"/>
            <w:color w:val="0000FF"/>
            <w:sz w:val="24"/>
            <w:szCs w:val="24"/>
            <w:u w:val="single"/>
          </w:rPr>
          <w:t>Malcolm X Reloaded Podcast</w:t>
        </w:r>
      </w:hyperlink>
    </w:p>
    <w:p w:rsidR="00A62D70" w:rsidRPr="00A62D70" w:rsidRDefault="00A62D70" w:rsidP="00A62D70">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448" w:history="1">
        <w:r w:rsidRPr="00A62D70">
          <w:rPr>
            <w:rFonts w:ascii="Times New Roman" w:eastAsia="Times New Roman" w:hAnsi="Times New Roman" w:cs="Times New Roman"/>
            <w:color w:val="0000FF"/>
            <w:sz w:val="24"/>
            <w:szCs w:val="24"/>
            <w:u w:val="single"/>
          </w:rPr>
          <w:t>Nation of Islam's Women Committed to the Truth</w:t>
        </w:r>
      </w:hyperlink>
      <w:r w:rsidRPr="00A62D70">
        <w:rPr>
          <w:rFonts w:ascii="Times New Roman" w:eastAsia="Times New Roman" w:hAnsi="Times New Roman" w:cs="Times New Roman"/>
          <w:sz w:val="24"/>
          <w:szCs w:val="24"/>
        </w:rPr>
        <w:t xml:space="preserve"> -Not a pro Louis Farrakhan site. They are critical of his leadership of the NOI</w:t>
      </w:r>
    </w:p>
    <w:p w:rsidR="00A62D70" w:rsidRPr="00A62D70" w:rsidRDefault="00A62D70" w:rsidP="00A62D70">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449" w:history="1">
        <w:r w:rsidRPr="00A62D70">
          <w:rPr>
            <w:rFonts w:ascii="Times New Roman" w:eastAsia="Times New Roman" w:hAnsi="Times New Roman" w:cs="Times New Roman"/>
            <w:color w:val="0000FF"/>
            <w:sz w:val="24"/>
            <w:szCs w:val="24"/>
            <w:u w:val="single"/>
          </w:rPr>
          <w:t>Minister Farrakhan's Letter to President George W. Bush</w:t>
        </w:r>
      </w:hyperlink>
    </w:p>
    <w:p w:rsidR="00A62D70" w:rsidRPr="00A62D70" w:rsidRDefault="00A62D70" w:rsidP="00A62D70">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450" w:history="1">
        <w:r w:rsidRPr="00A62D70">
          <w:rPr>
            <w:rFonts w:ascii="Times New Roman" w:eastAsia="Times New Roman" w:hAnsi="Times New Roman" w:cs="Times New Roman"/>
            <w:color w:val="0000FF"/>
            <w:sz w:val="24"/>
            <w:szCs w:val="24"/>
            <w:u w:val="single"/>
          </w:rPr>
          <w:t xml:space="preserve">Tim </w:t>
        </w:r>
        <w:proofErr w:type="spellStart"/>
        <w:r w:rsidRPr="00A62D70">
          <w:rPr>
            <w:rFonts w:ascii="Times New Roman" w:eastAsia="Times New Roman" w:hAnsi="Times New Roman" w:cs="Times New Roman"/>
            <w:color w:val="0000FF"/>
            <w:sz w:val="24"/>
            <w:szCs w:val="24"/>
            <w:u w:val="single"/>
          </w:rPr>
          <w:t>Russert</w:t>
        </w:r>
        <w:proofErr w:type="spellEnd"/>
        <w:r w:rsidRPr="00A62D70">
          <w:rPr>
            <w:rFonts w:ascii="Times New Roman" w:eastAsia="Times New Roman" w:hAnsi="Times New Roman" w:cs="Times New Roman"/>
            <w:color w:val="0000FF"/>
            <w:sz w:val="24"/>
            <w:szCs w:val="24"/>
            <w:u w:val="single"/>
          </w:rPr>
          <w:t xml:space="preserve"> interview</w:t>
        </w:r>
      </w:hyperlink>
    </w:p>
    <w:p w:rsidR="00A62D70" w:rsidRPr="00A62D70" w:rsidRDefault="00A62D70" w:rsidP="00A62D70">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451" w:history="1">
        <w:r w:rsidRPr="00A62D70">
          <w:rPr>
            <w:rFonts w:ascii="Times New Roman" w:eastAsia="Times New Roman" w:hAnsi="Times New Roman" w:cs="Times New Roman"/>
            <w:color w:val="0000FF"/>
            <w:sz w:val="24"/>
            <w:szCs w:val="24"/>
            <w:u w:val="single"/>
          </w:rPr>
          <w:t xml:space="preserve">Islam or </w:t>
        </w:r>
        <w:proofErr w:type="spellStart"/>
        <w:r w:rsidRPr="00A62D70">
          <w:rPr>
            <w:rFonts w:ascii="Times New Roman" w:eastAsia="Times New Roman" w:hAnsi="Times New Roman" w:cs="Times New Roman"/>
            <w:color w:val="0000FF"/>
            <w:sz w:val="24"/>
            <w:szCs w:val="24"/>
            <w:u w:val="single"/>
          </w:rPr>
          <w:t>Farrakhanism</w:t>
        </w:r>
        <w:proofErr w:type="spellEnd"/>
        <w:r w:rsidRPr="00A62D70">
          <w:rPr>
            <w:rFonts w:ascii="Times New Roman" w:eastAsia="Times New Roman" w:hAnsi="Times New Roman" w:cs="Times New Roman"/>
            <w:color w:val="0000FF"/>
            <w:sz w:val="24"/>
            <w:szCs w:val="24"/>
            <w:u w:val="single"/>
          </w:rPr>
          <w:t>: What Does the Nation of Islam Believe?</w:t>
        </w:r>
      </w:hyperlink>
    </w:p>
    <w:p w:rsidR="00A62D70" w:rsidRPr="00A62D70" w:rsidRDefault="00A62D70" w:rsidP="00A62D70">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452" w:history="1">
        <w:r w:rsidRPr="00A62D70">
          <w:rPr>
            <w:rFonts w:ascii="Times New Roman" w:eastAsia="Times New Roman" w:hAnsi="Times New Roman" w:cs="Times New Roman"/>
            <w:color w:val="0000FF"/>
            <w:sz w:val="24"/>
            <w:szCs w:val="24"/>
            <w:u w:val="single"/>
          </w:rPr>
          <w:t>"Teachings of the Honorable Elijah Muhammad"</w:t>
        </w:r>
      </w:hyperlink>
      <w:r w:rsidRPr="00A62D70">
        <w:rPr>
          <w:rFonts w:ascii="Times New Roman" w:eastAsia="Times New Roman" w:hAnsi="Times New Roman" w:cs="Times New Roman"/>
          <w:sz w:val="24"/>
          <w:szCs w:val="24"/>
        </w:rPr>
        <w:t xml:space="preserve"> for the WGBH series, </w:t>
      </w:r>
      <w:hyperlink r:id="rId453" w:history="1">
        <w:r w:rsidRPr="00A62D70">
          <w:rPr>
            <w:rFonts w:ascii="Times New Roman" w:eastAsia="Times New Roman" w:hAnsi="Times New Roman" w:cs="Times New Roman"/>
            <w:color w:val="0000FF"/>
            <w:sz w:val="24"/>
            <w:szCs w:val="24"/>
            <w:u w:val="single"/>
          </w:rPr>
          <w:t>Say Brother</w:t>
        </w:r>
      </w:hyperlink>
    </w:p>
    <w:p w:rsidR="00A62D70" w:rsidRPr="00A62D70" w:rsidRDefault="00A62D70" w:rsidP="00A62D70">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454" w:history="1">
        <w:r w:rsidRPr="00A62D70">
          <w:rPr>
            <w:rFonts w:ascii="Times New Roman" w:eastAsia="Times New Roman" w:hAnsi="Times New Roman" w:cs="Times New Roman"/>
            <w:color w:val="0000FF"/>
            <w:sz w:val="24"/>
            <w:szCs w:val="24"/>
            <w:u w:val="single"/>
          </w:rPr>
          <w:t>Farrakhan in His Own Words</w:t>
        </w:r>
      </w:hyperlink>
      <w:r w:rsidRPr="00A62D70">
        <w:rPr>
          <w:rFonts w:ascii="Times New Roman" w:eastAsia="Times New Roman" w:hAnsi="Times New Roman" w:cs="Times New Roman"/>
          <w:sz w:val="24"/>
          <w:szCs w:val="24"/>
        </w:rPr>
        <w:t xml:space="preserve"> A selection of quotes from Farrakhan's speeches prepared by the </w:t>
      </w:r>
      <w:hyperlink r:id="rId455" w:tooltip="Anti-Defamation League" w:history="1">
        <w:r w:rsidRPr="00A62D70">
          <w:rPr>
            <w:rFonts w:ascii="Times New Roman" w:eastAsia="Times New Roman" w:hAnsi="Times New Roman" w:cs="Times New Roman"/>
            <w:color w:val="0000FF"/>
            <w:sz w:val="24"/>
            <w:szCs w:val="24"/>
            <w:u w:val="single"/>
          </w:rPr>
          <w:t>Anti-Defamation League</w:t>
        </w:r>
      </w:hyperlink>
    </w:p>
    <w:p w:rsidR="00A62D70" w:rsidRPr="00A62D70" w:rsidRDefault="00A62D70" w:rsidP="00A62D70">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456" w:history="1">
        <w:r w:rsidRPr="00A62D70">
          <w:rPr>
            <w:rFonts w:ascii="Times New Roman" w:eastAsia="Times New Roman" w:hAnsi="Times New Roman" w:cs="Times New Roman"/>
            <w:color w:val="0000FF"/>
            <w:sz w:val="24"/>
            <w:szCs w:val="24"/>
            <w:u w:val="single"/>
          </w:rPr>
          <w:t>2006 Friends of Mankind Award</w:t>
        </w:r>
      </w:hyperlink>
    </w:p>
    <w:p w:rsidR="00A62D70" w:rsidRPr="00A62D70" w:rsidRDefault="00A62D70" w:rsidP="00A62D70">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457" w:history="1">
        <w:r w:rsidRPr="00A62D70">
          <w:rPr>
            <w:rFonts w:ascii="Times New Roman" w:eastAsia="Times New Roman" w:hAnsi="Times New Roman" w:cs="Times New Roman"/>
            <w:color w:val="0000FF"/>
            <w:sz w:val="24"/>
            <w:szCs w:val="24"/>
            <w:u w:val="single"/>
          </w:rPr>
          <w:t>My walk with Farrakhan testimony</w:t>
        </w:r>
      </w:hyperlink>
    </w:p>
    <w:p w:rsidR="00A62D70" w:rsidRPr="00A62D70" w:rsidRDefault="00A62D70" w:rsidP="00A62D70">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458" w:history="1">
        <w:r w:rsidRPr="00A62D70">
          <w:rPr>
            <w:rFonts w:ascii="Times New Roman" w:eastAsia="Times New Roman" w:hAnsi="Times New Roman" w:cs="Times New Roman"/>
            <w:color w:val="0000FF"/>
            <w:sz w:val="24"/>
            <w:szCs w:val="24"/>
            <w:u w:val="single"/>
          </w:rPr>
          <w:t>1999 Village Voice article outlining NOI leadership</w:t>
        </w:r>
      </w:hyperlink>
    </w:p>
    <w:p w:rsidR="00A62D70" w:rsidRPr="00A62D70" w:rsidRDefault="00A62D70" w:rsidP="00A62D70">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459" w:history="1">
        <w:r w:rsidRPr="00A62D70">
          <w:rPr>
            <w:rFonts w:ascii="Times New Roman" w:eastAsia="Times New Roman" w:hAnsi="Times New Roman" w:cs="Times New Roman"/>
            <w:color w:val="0000FF"/>
            <w:sz w:val="24"/>
            <w:szCs w:val="24"/>
            <w:u w:val="single"/>
          </w:rPr>
          <w:t>Louis Farrakhan</w:t>
        </w:r>
      </w:hyperlink>
      <w:r w:rsidRPr="00A62D70">
        <w:rPr>
          <w:rFonts w:ascii="Times New Roman" w:eastAsia="Times New Roman" w:hAnsi="Times New Roman" w:cs="Times New Roman"/>
          <w:sz w:val="24"/>
          <w:szCs w:val="24"/>
        </w:rPr>
        <w:t xml:space="preserve"> at the </w:t>
      </w:r>
      <w:hyperlink r:id="rId460" w:tooltip="Internet Movie Database" w:history="1">
        <w:r w:rsidRPr="00A62D70">
          <w:rPr>
            <w:rFonts w:ascii="Times New Roman" w:eastAsia="Times New Roman" w:hAnsi="Times New Roman" w:cs="Times New Roman"/>
            <w:color w:val="0000FF"/>
            <w:sz w:val="24"/>
            <w:szCs w:val="24"/>
            <w:u w:val="single"/>
          </w:rPr>
          <w:t>Internet Movie Database</w:t>
        </w:r>
      </w:hyperlink>
    </w:p>
    <w:p w:rsidR="00A62D70" w:rsidRPr="00A62D70" w:rsidRDefault="00A62D70" w:rsidP="00A62D70">
      <w:pPr>
        <w:spacing w:before="100" w:beforeAutospacing="1" w:after="100" w:afterAutospacing="1" w:line="240" w:lineRule="auto"/>
        <w:outlineLvl w:val="2"/>
        <w:rPr>
          <w:rFonts w:ascii="Times New Roman" w:eastAsia="Times New Roman" w:hAnsi="Times New Roman" w:cs="Times New Roman"/>
          <w:b/>
          <w:bCs/>
          <w:sz w:val="27"/>
          <w:szCs w:val="27"/>
        </w:rPr>
      </w:pPr>
      <w:r w:rsidRPr="00A62D70">
        <w:rPr>
          <w:rFonts w:ascii="Times New Roman" w:eastAsia="Times New Roman" w:hAnsi="Times New Roman" w:cs="Times New Roman"/>
          <w:b/>
          <w:bCs/>
          <w:sz w:val="27"/>
          <w:szCs w:val="27"/>
        </w:rPr>
        <w:t>Farrakhan videos</w:t>
      </w:r>
    </w:p>
    <w:p w:rsidR="00A62D70" w:rsidRPr="00A62D70" w:rsidRDefault="00A62D70" w:rsidP="00A62D70">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461" w:history="1">
        <w:r w:rsidRPr="00A62D70">
          <w:rPr>
            <w:rFonts w:ascii="Times New Roman" w:eastAsia="Times New Roman" w:hAnsi="Times New Roman" w:cs="Times New Roman"/>
            <w:color w:val="0000FF"/>
            <w:sz w:val="24"/>
            <w:szCs w:val="24"/>
            <w:u w:val="single"/>
          </w:rPr>
          <w:t>Video collection on Farrakhan, the Nation of Islam (NOI), and the conflict between Blacks and Jews</w:t>
        </w:r>
      </w:hyperlink>
    </w:p>
    <w:p w:rsidR="00A62D70" w:rsidRPr="00A62D70" w:rsidRDefault="00A62D70" w:rsidP="00A62D70">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462" w:history="1">
        <w:r w:rsidRPr="00A62D70">
          <w:rPr>
            <w:rFonts w:ascii="Times New Roman" w:eastAsia="Times New Roman" w:hAnsi="Times New Roman" w:cs="Times New Roman"/>
            <w:color w:val="0000FF"/>
            <w:sz w:val="24"/>
            <w:szCs w:val="24"/>
            <w:u w:val="single"/>
          </w:rPr>
          <w:t>March 2006 Havana, Cuba Press Conference</w:t>
        </w:r>
      </w:hyperlink>
    </w:p>
    <w:p w:rsidR="00A62D70" w:rsidRPr="00A62D70" w:rsidRDefault="00A62D70" w:rsidP="00A62D70">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463" w:history="1">
        <w:r w:rsidRPr="00A62D70">
          <w:rPr>
            <w:rFonts w:ascii="Times New Roman" w:eastAsia="Times New Roman" w:hAnsi="Times New Roman" w:cs="Times New Roman"/>
            <w:color w:val="0000FF"/>
            <w:sz w:val="24"/>
            <w:szCs w:val="24"/>
            <w:u w:val="single"/>
          </w:rPr>
          <w:t xml:space="preserve">May 2004 Washington, D.C. Press Conference on U.S. Government's </w:t>
        </w:r>
        <w:r w:rsidRPr="00A62D70">
          <w:rPr>
            <w:rFonts w:ascii="Times New Roman" w:eastAsia="Times New Roman" w:hAnsi="Times New Roman" w:cs="Times New Roman"/>
            <w:i/>
            <w:iCs/>
            <w:color w:val="0000FF"/>
            <w:sz w:val="24"/>
            <w:szCs w:val="24"/>
            <w:u w:val="single"/>
          </w:rPr>
          <w:t>War on Terrorism</w:t>
        </w:r>
      </w:hyperlink>
    </w:p>
    <w:p w:rsidR="00A62D70" w:rsidRPr="00A62D70" w:rsidRDefault="00A62D70" w:rsidP="00A62D70">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464" w:history="1">
        <w:r w:rsidRPr="00A62D70">
          <w:rPr>
            <w:rFonts w:ascii="Times New Roman" w:eastAsia="Times New Roman" w:hAnsi="Times New Roman" w:cs="Times New Roman"/>
            <w:color w:val="0000FF"/>
            <w:sz w:val="24"/>
            <w:szCs w:val="24"/>
            <w:u w:val="single"/>
          </w:rPr>
          <w:t>April 2002 Press Conference on Arab, Muslim/Israeli Conflict</w:t>
        </w:r>
      </w:hyperlink>
    </w:p>
    <w:p w:rsidR="00A62D70" w:rsidRPr="00A62D70" w:rsidRDefault="00A62D70" w:rsidP="00A62D70">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465" w:history="1">
        <w:r w:rsidRPr="00A62D70">
          <w:rPr>
            <w:rFonts w:ascii="Times New Roman" w:eastAsia="Times New Roman" w:hAnsi="Times New Roman" w:cs="Times New Roman"/>
            <w:color w:val="0000FF"/>
            <w:sz w:val="24"/>
            <w:szCs w:val="24"/>
            <w:u w:val="single"/>
          </w:rPr>
          <w:t>Let Us Make Man Part I – africanconnections.com</w:t>
        </w:r>
      </w:hyperlink>
    </w:p>
    <w:p w:rsidR="00A62D70" w:rsidRPr="00A62D70" w:rsidRDefault="00A62D70" w:rsidP="00A62D70">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466" w:history="1">
        <w:r w:rsidRPr="00A62D70">
          <w:rPr>
            <w:rFonts w:ascii="Times New Roman" w:eastAsia="Times New Roman" w:hAnsi="Times New Roman" w:cs="Times New Roman"/>
            <w:color w:val="0000FF"/>
            <w:sz w:val="24"/>
            <w:szCs w:val="24"/>
            <w:u w:val="single"/>
          </w:rPr>
          <w:t>Let Us Make Man Part II – africanconnections.com</w:t>
        </w:r>
      </w:hyperlink>
    </w:p>
    <w:p w:rsidR="00A62D70" w:rsidRPr="00A62D70" w:rsidRDefault="00A62D70" w:rsidP="00A62D70">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467" w:history="1">
        <w:r w:rsidRPr="00A62D70">
          <w:rPr>
            <w:rFonts w:ascii="Times New Roman" w:eastAsia="Times New Roman" w:hAnsi="Times New Roman" w:cs="Times New Roman"/>
            <w:color w:val="0000FF"/>
            <w:sz w:val="24"/>
            <w:szCs w:val="24"/>
            <w:u w:val="single"/>
          </w:rPr>
          <w:t>BBC Video</w:t>
        </w:r>
      </w:hyperlink>
    </w:p>
    <w:p w:rsidR="00A62D70" w:rsidRPr="00A62D70" w:rsidRDefault="00A62D70" w:rsidP="00A62D70">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468" w:history="1">
        <w:r w:rsidRPr="00A62D70">
          <w:rPr>
            <w:rFonts w:ascii="Times New Roman" w:eastAsia="Times New Roman" w:hAnsi="Times New Roman" w:cs="Times New Roman"/>
            <w:color w:val="0000FF"/>
            <w:sz w:val="24"/>
            <w:szCs w:val="24"/>
            <w:u w:val="single"/>
          </w:rPr>
          <w:t>FOX News Interview on Millions More Movement</w:t>
        </w:r>
      </w:hyperlink>
    </w:p>
    <w:p w:rsidR="00A62D70" w:rsidRPr="00A62D70" w:rsidRDefault="00A62D70" w:rsidP="00A62D70">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469" w:history="1">
        <w:r w:rsidRPr="00A62D70">
          <w:rPr>
            <w:rFonts w:ascii="Times New Roman" w:eastAsia="Times New Roman" w:hAnsi="Times New Roman" w:cs="Times New Roman"/>
            <w:color w:val="0000FF"/>
            <w:sz w:val="24"/>
            <w:szCs w:val="24"/>
            <w:u w:val="single"/>
          </w:rPr>
          <w:t>Farrakhan Webcast: The Murder of Malcolm X</w:t>
        </w:r>
      </w:hyperlink>
    </w:p>
    <w:p w:rsidR="00A62D70" w:rsidRPr="00A62D70" w:rsidRDefault="00A62D70" w:rsidP="00A62D70">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470" w:history="1">
        <w:r w:rsidRPr="00A62D70">
          <w:rPr>
            <w:rFonts w:ascii="Times New Roman" w:eastAsia="Times New Roman" w:hAnsi="Times New Roman" w:cs="Times New Roman"/>
            <w:color w:val="0000FF"/>
            <w:sz w:val="24"/>
            <w:szCs w:val="24"/>
            <w:u w:val="single"/>
          </w:rPr>
          <w:t>Farrakhan on Scientology</w:t>
        </w:r>
      </w:hyperlink>
    </w:p>
    <w:p w:rsidR="00A62D70" w:rsidRPr="00A62D70" w:rsidRDefault="00A62D70" w:rsidP="00A62D70">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471" w:history="1">
        <w:r w:rsidRPr="00A62D70">
          <w:rPr>
            <w:rFonts w:ascii="Times New Roman" w:eastAsia="Times New Roman" w:hAnsi="Times New Roman" w:cs="Times New Roman"/>
            <w:color w:val="0000FF"/>
            <w:sz w:val="24"/>
            <w:szCs w:val="24"/>
            <w:u w:val="single"/>
          </w:rPr>
          <w:t xml:space="preserve">Mike Wallace interview on CBS with Farrakhan and </w:t>
        </w:r>
        <w:proofErr w:type="spellStart"/>
        <w:r w:rsidRPr="00A62D70">
          <w:rPr>
            <w:rFonts w:ascii="Times New Roman" w:eastAsia="Times New Roman" w:hAnsi="Times New Roman" w:cs="Times New Roman"/>
            <w:color w:val="0000FF"/>
            <w:sz w:val="24"/>
            <w:szCs w:val="24"/>
            <w:u w:val="single"/>
          </w:rPr>
          <w:t>Atallah</w:t>
        </w:r>
        <w:proofErr w:type="spellEnd"/>
        <w:r w:rsidRPr="00A62D70">
          <w:rPr>
            <w:rFonts w:ascii="Times New Roman" w:eastAsia="Times New Roman" w:hAnsi="Times New Roman" w:cs="Times New Roman"/>
            <w:color w:val="0000FF"/>
            <w:sz w:val="24"/>
            <w:szCs w:val="24"/>
            <w:u w:val="single"/>
          </w:rPr>
          <w:t xml:space="preserve"> </w:t>
        </w:r>
        <w:proofErr w:type="spellStart"/>
        <w:r w:rsidRPr="00A62D70">
          <w:rPr>
            <w:rFonts w:ascii="Times New Roman" w:eastAsia="Times New Roman" w:hAnsi="Times New Roman" w:cs="Times New Roman"/>
            <w:color w:val="0000FF"/>
            <w:sz w:val="24"/>
            <w:szCs w:val="24"/>
            <w:u w:val="single"/>
          </w:rPr>
          <w:t>Shabazz</w:t>
        </w:r>
        <w:proofErr w:type="spellEnd"/>
      </w:hyperlink>
    </w:p>
    <w:p w:rsidR="00A62D70" w:rsidRPr="00A62D70" w:rsidRDefault="00A62D70" w:rsidP="00A62D70">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472" w:history="1">
        <w:r w:rsidRPr="00A62D70">
          <w:rPr>
            <w:rFonts w:ascii="Times New Roman" w:eastAsia="Times New Roman" w:hAnsi="Times New Roman" w:cs="Times New Roman"/>
            <w:color w:val="0000FF"/>
            <w:sz w:val="24"/>
            <w:szCs w:val="24"/>
            <w:u w:val="single"/>
          </w:rPr>
          <w:t>Birth of a nation</w:t>
        </w:r>
      </w:hyperlink>
    </w:p>
    <w:p w:rsidR="00A62D70" w:rsidRDefault="00A62D70">
      <w:r>
        <w:t>==================================================================================================================================================</w:t>
      </w:r>
    </w:p>
    <w:sectPr w:rsidR="00A62D70" w:rsidSect="00300E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773"/>
    <w:multiLevelType w:val="multilevel"/>
    <w:tmpl w:val="A28C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F0825"/>
    <w:multiLevelType w:val="multilevel"/>
    <w:tmpl w:val="4B9AD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72196B"/>
    <w:multiLevelType w:val="multilevel"/>
    <w:tmpl w:val="AC4A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81D3A"/>
    <w:multiLevelType w:val="multilevel"/>
    <w:tmpl w:val="F578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7A6782"/>
    <w:multiLevelType w:val="multilevel"/>
    <w:tmpl w:val="74F8E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F02472"/>
    <w:multiLevelType w:val="multilevel"/>
    <w:tmpl w:val="E1BA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BD1132"/>
    <w:multiLevelType w:val="multilevel"/>
    <w:tmpl w:val="C0B8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86615D"/>
    <w:multiLevelType w:val="multilevel"/>
    <w:tmpl w:val="CDFE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EC0F83"/>
    <w:multiLevelType w:val="multilevel"/>
    <w:tmpl w:val="7682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9973CC"/>
    <w:multiLevelType w:val="multilevel"/>
    <w:tmpl w:val="5A78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E5233B"/>
    <w:multiLevelType w:val="multilevel"/>
    <w:tmpl w:val="8116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FB18C3"/>
    <w:multiLevelType w:val="multilevel"/>
    <w:tmpl w:val="30685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2F5895"/>
    <w:multiLevelType w:val="multilevel"/>
    <w:tmpl w:val="23CE0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D65EC7"/>
    <w:multiLevelType w:val="multilevel"/>
    <w:tmpl w:val="72D8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0450E9"/>
    <w:multiLevelType w:val="multilevel"/>
    <w:tmpl w:val="5C5E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8"/>
  </w:num>
  <w:num w:numId="4">
    <w:abstractNumId w:val="11"/>
  </w:num>
  <w:num w:numId="5">
    <w:abstractNumId w:val="0"/>
  </w:num>
  <w:num w:numId="6">
    <w:abstractNumId w:val="2"/>
  </w:num>
  <w:num w:numId="7">
    <w:abstractNumId w:val="9"/>
  </w:num>
  <w:num w:numId="8">
    <w:abstractNumId w:val="3"/>
  </w:num>
  <w:num w:numId="9">
    <w:abstractNumId w:val="5"/>
  </w:num>
  <w:num w:numId="10">
    <w:abstractNumId w:val="7"/>
  </w:num>
  <w:num w:numId="11">
    <w:abstractNumId w:val="14"/>
  </w:num>
  <w:num w:numId="12">
    <w:abstractNumId w:val="1"/>
  </w:num>
  <w:num w:numId="13">
    <w:abstractNumId w:val="10"/>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defaultTabStop w:val="720"/>
  <w:characterSpacingControl w:val="doNotCompress"/>
  <w:compat/>
  <w:rsids>
    <w:rsidRoot w:val="00A62D70"/>
    <w:rsid w:val="00300EA9"/>
    <w:rsid w:val="00A62D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EA9"/>
  </w:style>
  <w:style w:type="paragraph" w:styleId="Heading2">
    <w:name w:val="heading 2"/>
    <w:basedOn w:val="Normal"/>
    <w:link w:val="Heading2Char"/>
    <w:uiPriority w:val="9"/>
    <w:qFormat/>
    <w:rsid w:val="00A62D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62D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62D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D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2D7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62D70"/>
    <w:rPr>
      <w:rFonts w:ascii="Times New Roman" w:eastAsia="Times New Roman" w:hAnsi="Times New Roman" w:cs="Times New Roman"/>
      <w:b/>
      <w:bCs/>
      <w:sz w:val="24"/>
      <w:szCs w:val="24"/>
    </w:rPr>
  </w:style>
  <w:style w:type="character" w:customStyle="1" w:styleId="fn">
    <w:name w:val="fn"/>
    <w:basedOn w:val="DefaultParagraphFont"/>
    <w:rsid w:val="00A62D70"/>
  </w:style>
  <w:style w:type="character" w:styleId="Hyperlink">
    <w:name w:val="Hyperlink"/>
    <w:basedOn w:val="DefaultParagraphFont"/>
    <w:uiPriority w:val="99"/>
    <w:semiHidden/>
    <w:unhideWhenUsed/>
    <w:rsid w:val="00A62D70"/>
    <w:rPr>
      <w:color w:val="0000FF"/>
      <w:u w:val="single"/>
    </w:rPr>
  </w:style>
  <w:style w:type="character" w:styleId="FollowedHyperlink">
    <w:name w:val="FollowedHyperlink"/>
    <w:basedOn w:val="DefaultParagraphFont"/>
    <w:uiPriority w:val="99"/>
    <w:semiHidden/>
    <w:unhideWhenUsed/>
    <w:rsid w:val="00A62D70"/>
    <w:rPr>
      <w:color w:val="800080"/>
      <w:u w:val="single"/>
    </w:rPr>
  </w:style>
  <w:style w:type="character" w:customStyle="1" w:styleId="nowrap">
    <w:name w:val="nowrap"/>
    <w:basedOn w:val="DefaultParagraphFont"/>
    <w:rsid w:val="00A62D70"/>
  </w:style>
  <w:style w:type="character" w:customStyle="1" w:styleId="nickname">
    <w:name w:val="nickname"/>
    <w:basedOn w:val="DefaultParagraphFont"/>
    <w:rsid w:val="00A62D70"/>
  </w:style>
  <w:style w:type="character" w:customStyle="1" w:styleId="noprint">
    <w:name w:val="noprint"/>
    <w:basedOn w:val="DefaultParagraphFont"/>
    <w:rsid w:val="00A62D70"/>
  </w:style>
  <w:style w:type="paragraph" w:styleId="NormalWeb">
    <w:name w:val="Normal (Web)"/>
    <w:basedOn w:val="Normal"/>
    <w:uiPriority w:val="99"/>
    <w:semiHidden/>
    <w:unhideWhenUsed/>
    <w:rsid w:val="00A6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A62D70"/>
  </w:style>
  <w:style w:type="character" w:customStyle="1" w:styleId="toctext">
    <w:name w:val="toctext"/>
    <w:basedOn w:val="DefaultParagraphFont"/>
    <w:rsid w:val="00A62D70"/>
  </w:style>
  <w:style w:type="character" w:customStyle="1" w:styleId="mw-headline">
    <w:name w:val="mw-headline"/>
    <w:basedOn w:val="DefaultParagraphFont"/>
    <w:rsid w:val="00A62D70"/>
  </w:style>
  <w:style w:type="character" w:styleId="Strong">
    <w:name w:val="Strong"/>
    <w:basedOn w:val="DefaultParagraphFont"/>
    <w:uiPriority w:val="22"/>
    <w:qFormat/>
    <w:rsid w:val="00A62D70"/>
    <w:rPr>
      <w:b/>
      <w:bCs/>
    </w:rPr>
  </w:style>
  <w:style w:type="character" w:customStyle="1" w:styleId="frac">
    <w:name w:val="frac"/>
    <w:basedOn w:val="DefaultParagraphFont"/>
    <w:rsid w:val="00A62D70"/>
  </w:style>
  <w:style w:type="character" w:customStyle="1" w:styleId="visualhide">
    <w:name w:val="visualhide"/>
    <w:basedOn w:val="DefaultParagraphFont"/>
    <w:rsid w:val="00A62D70"/>
  </w:style>
  <w:style w:type="character" w:customStyle="1" w:styleId="mbox-text-span">
    <w:name w:val="mbox-text-span"/>
    <w:basedOn w:val="DefaultParagraphFont"/>
    <w:rsid w:val="00A62D70"/>
  </w:style>
  <w:style w:type="character" w:customStyle="1" w:styleId="reference-text">
    <w:name w:val="reference-text"/>
    <w:basedOn w:val="DefaultParagraphFont"/>
    <w:rsid w:val="00A62D70"/>
  </w:style>
  <w:style w:type="character" w:customStyle="1" w:styleId="citation">
    <w:name w:val="citation"/>
    <w:basedOn w:val="DefaultParagraphFont"/>
    <w:rsid w:val="00A62D70"/>
  </w:style>
  <w:style w:type="character" w:customStyle="1" w:styleId="reference-accessdate">
    <w:name w:val="reference-accessdate"/>
    <w:basedOn w:val="DefaultParagraphFont"/>
    <w:rsid w:val="00A62D70"/>
  </w:style>
  <w:style w:type="character" w:customStyle="1" w:styleId="z3988">
    <w:name w:val="z3988"/>
    <w:basedOn w:val="DefaultParagraphFont"/>
    <w:rsid w:val="00A62D70"/>
  </w:style>
  <w:style w:type="paragraph" w:styleId="BalloonText">
    <w:name w:val="Balloon Text"/>
    <w:basedOn w:val="Normal"/>
    <w:link w:val="BalloonTextChar"/>
    <w:uiPriority w:val="99"/>
    <w:semiHidden/>
    <w:unhideWhenUsed/>
    <w:rsid w:val="00A62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D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023627">
      <w:bodyDiv w:val="1"/>
      <w:marLeft w:val="0"/>
      <w:marRight w:val="0"/>
      <w:marTop w:val="0"/>
      <w:marBottom w:val="0"/>
      <w:divBdr>
        <w:top w:val="none" w:sz="0" w:space="0" w:color="auto"/>
        <w:left w:val="none" w:sz="0" w:space="0" w:color="auto"/>
        <w:bottom w:val="none" w:sz="0" w:space="0" w:color="auto"/>
        <w:right w:val="none" w:sz="0" w:space="0" w:color="auto"/>
      </w:divBdr>
      <w:divsChild>
        <w:div w:id="515657810">
          <w:marLeft w:val="0"/>
          <w:marRight w:val="0"/>
          <w:marTop w:val="0"/>
          <w:marBottom w:val="0"/>
          <w:divBdr>
            <w:top w:val="none" w:sz="0" w:space="0" w:color="auto"/>
            <w:left w:val="none" w:sz="0" w:space="0" w:color="auto"/>
            <w:bottom w:val="none" w:sz="0" w:space="0" w:color="auto"/>
            <w:right w:val="none" w:sz="0" w:space="0" w:color="auto"/>
          </w:divBdr>
          <w:divsChild>
            <w:div w:id="671764990">
              <w:marLeft w:val="0"/>
              <w:marRight w:val="0"/>
              <w:marTop w:val="0"/>
              <w:marBottom w:val="0"/>
              <w:divBdr>
                <w:top w:val="none" w:sz="0" w:space="0" w:color="auto"/>
                <w:left w:val="none" w:sz="0" w:space="0" w:color="auto"/>
                <w:bottom w:val="none" w:sz="0" w:space="0" w:color="auto"/>
                <w:right w:val="none" w:sz="0" w:space="0" w:color="auto"/>
              </w:divBdr>
            </w:div>
          </w:divsChild>
        </w:div>
        <w:div w:id="2138719065">
          <w:marLeft w:val="0"/>
          <w:marRight w:val="0"/>
          <w:marTop w:val="0"/>
          <w:marBottom w:val="0"/>
          <w:divBdr>
            <w:top w:val="none" w:sz="0" w:space="0" w:color="auto"/>
            <w:left w:val="none" w:sz="0" w:space="0" w:color="auto"/>
            <w:bottom w:val="none" w:sz="0" w:space="0" w:color="auto"/>
            <w:right w:val="none" w:sz="0" w:space="0" w:color="auto"/>
          </w:divBdr>
        </w:div>
        <w:div w:id="1318729744">
          <w:marLeft w:val="0"/>
          <w:marRight w:val="0"/>
          <w:marTop w:val="0"/>
          <w:marBottom w:val="0"/>
          <w:divBdr>
            <w:top w:val="none" w:sz="0" w:space="0" w:color="auto"/>
            <w:left w:val="none" w:sz="0" w:space="0" w:color="auto"/>
            <w:bottom w:val="none" w:sz="0" w:space="0" w:color="auto"/>
            <w:right w:val="none" w:sz="0" w:space="0" w:color="auto"/>
          </w:divBdr>
        </w:div>
        <w:div w:id="302859089">
          <w:marLeft w:val="0"/>
          <w:marRight w:val="0"/>
          <w:marTop w:val="0"/>
          <w:marBottom w:val="0"/>
          <w:divBdr>
            <w:top w:val="none" w:sz="0" w:space="0" w:color="auto"/>
            <w:left w:val="none" w:sz="0" w:space="0" w:color="auto"/>
            <w:bottom w:val="none" w:sz="0" w:space="0" w:color="auto"/>
            <w:right w:val="none" w:sz="0" w:space="0" w:color="auto"/>
          </w:divBdr>
        </w:div>
        <w:div w:id="504637039">
          <w:marLeft w:val="0"/>
          <w:marRight w:val="0"/>
          <w:marTop w:val="0"/>
          <w:marBottom w:val="0"/>
          <w:divBdr>
            <w:top w:val="none" w:sz="0" w:space="0" w:color="auto"/>
            <w:left w:val="none" w:sz="0" w:space="0" w:color="auto"/>
            <w:bottom w:val="none" w:sz="0" w:space="0" w:color="auto"/>
            <w:right w:val="none" w:sz="0" w:space="0" w:color="auto"/>
          </w:divBdr>
        </w:div>
        <w:div w:id="1218122929">
          <w:marLeft w:val="0"/>
          <w:marRight w:val="0"/>
          <w:marTop w:val="0"/>
          <w:marBottom w:val="0"/>
          <w:divBdr>
            <w:top w:val="none" w:sz="0" w:space="0" w:color="auto"/>
            <w:left w:val="none" w:sz="0" w:space="0" w:color="auto"/>
            <w:bottom w:val="none" w:sz="0" w:space="0" w:color="auto"/>
            <w:right w:val="none" w:sz="0" w:space="0" w:color="auto"/>
          </w:divBdr>
        </w:div>
        <w:div w:id="1490439662">
          <w:marLeft w:val="0"/>
          <w:marRight w:val="0"/>
          <w:marTop w:val="0"/>
          <w:marBottom w:val="0"/>
          <w:divBdr>
            <w:top w:val="none" w:sz="0" w:space="0" w:color="auto"/>
            <w:left w:val="none" w:sz="0" w:space="0" w:color="auto"/>
            <w:bottom w:val="none" w:sz="0" w:space="0" w:color="auto"/>
            <w:right w:val="none" w:sz="0" w:space="0" w:color="auto"/>
          </w:divBdr>
        </w:div>
        <w:div w:id="633488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6489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90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77631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0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Episcopal_Church_%28United_States%29" TargetMode="External"/><Relationship Id="rId299" Type="http://schemas.openxmlformats.org/officeDocument/2006/relationships/hyperlink" Target="http://en.wikipedia.org/wiki/Louis_Farrakhan" TargetMode="External"/><Relationship Id="rId21" Type="http://schemas.openxmlformats.org/officeDocument/2006/relationships/hyperlink" Target="http://en.wikipedia.org/wiki/Nation_of_Islam" TargetMode="External"/><Relationship Id="rId63" Type="http://schemas.openxmlformats.org/officeDocument/2006/relationships/hyperlink" Target="http://en.wikipedia.org/wiki/Louis_Farrakhan" TargetMode="External"/><Relationship Id="rId159" Type="http://schemas.openxmlformats.org/officeDocument/2006/relationships/hyperlink" Target="http://en.wikipedia.org/wiki/Nation_of_Islam" TargetMode="External"/><Relationship Id="rId324" Type="http://schemas.openxmlformats.org/officeDocument/2006/relationships/hyperlink" Target="http://en.wikipedia.org/wiki/Louis_Farrakhan" TargetMode="External"/><Relationship Id="rId366" Type="http://schemas.openxmlformats.org/officeDocument/2006/relationships/hyperlink" Target="http://www.noi.org/statements/transcript_891024.htm" TargetMode="External"/><Relationship Id="rId170" Type="http://schemas.openxmlformats.org/officeDocument/2006/relationships/hyperlink" Target="http://en.wikipedia.org/wiki/Louis_Farrakhan" TargetMode="External"/><Relationship Id="rId226" Type="http://schemas.openxmlformats.org/officeDocument/2006/relationships/hyperlink" Target="http://en.wikipedia.org/wiki/Louis_Farrakhan" TargetMode="External"/><Relationship Id="rId433" Type="http://schemas.openxmlformats.org/officeDocument/2006/relationships/hyperlink" Target="http://www.youtube.com/watch?v=9s2hW2PUVtU" TargetMode="External"/><Relationship Id="rId268" Type="http://schemas.openxmlformats.org/officeDocument/2006/relationships/hyperlink" Target="http://en.wikipedia.org/wiki/Louis_Farrakhan" TargetMode="External"/><Relationship Id="rId32" Type="http://schemas.openxmlformats.org/officeDocument/2006/relationships/hyperlink" Target="http://en.wikipedia.org/wiki/Antisemitism" TargetMode="External"/><Relationship Id="rId74" Type="http://schemas.openxmlformats.org/officeDocument/2006/relationships/hyperlink" Target="http://en.wikipedia.org/wiki/Tynnetta_Muhammad" TargetMode="External"/><Relationship Id="rId128" Type="http://schemas.openxmlformats.org/officeDocument/2006/relationships/hyperlink" Target="http://en.wikipedia.org/wiki/Chicago" TargetMode="External"/><Relationship Id="rId335" Type="http://schemas.openxmlformats.org/officeDocument/2006/relationships/hyperlink" Target="http://en.wikipedia.org/wiki/Bernard_Holland" TargetMode="External"/><Relationship Id="rId377" Type="http://schemas.openxmlformats.org/officeDocument/2006/relationships/hyperlink" Target="http://www.ce.berkeley.edu/%7Enew_orleans/report/CH_7.pdf" TargetMode="External"/><Relationship Id="rId5" Type="http://schemas.openxmlformats.org/officeDocument/2006/relationships/image" Target="media/image1.jpeg"/><Relationship Id="rId181" Type="http://schemas.openxmlformats.org/officeDocument/2006/relationships/hyperlink" Target="http://en.wikipedia.org/wiki/Louis_Farrakhan" TargetMode="External"/><Relationship Id="rId237" Type="http://schemas.openxmlformats.org/officeDocument/2006/relationships/hyperlink" Target="http://en.wikipedia.org/wiki/United_States_presidential_election,_2008" TargetMode="External"/><Relationship Id="rId402" Type="http://schemas.openxmlformats.org/officeDocument/2006/relationships/hyperlink" Target="http://en.wikipedia.org/wiki/Special:BookSources/978-0-8223-1845-3" TargetMode="External"/><Relationship Id="rId279" Type="http://schemas.openxmlformats.org/officeDocument/2006/relationships/hyperlink" Target="http://en.wikipedia.org/wiki/Louis_Farrakhan" TargetMode="External"/><Relationship Id="rId444" Type="http://schemas.openxmlformats.org/officeDocument/2006/relationships/hyperlink" Target="http://www.finalcall.com" TargetMode="External"/><Relationship Id="rId43" Type="http://schemas.openxmlformats.org/officeDocument/2006/relationships/hyperlink" Target="http://en.wikipedia.org/wiki/Auditing_%28Scientology%29" TargetMode="External"/><Relationship Id="rId139" Type="http://schemas.openxmlformats.org/officeDocument/2006/relationships/hyperlink" Target="http://en.wikipedia.org/wiki/Elijah_Muhammad" TargetMode="External"/><Relationship Id="rId290" Type="http://schemas.openxmlformats.org/officeDocument/2006/relationships/hyperlink" Target="http://en.wikipedia.org/wiki/Louis_Farrakhan" TargetMode="External"/><Relationship Id="rId304" Type="http://schemas.openxmlformats.org/officeDocument/2006/relationships/hyperlink" Target="http://en.wikipedia.org/wiki/Louis_Farrakhan" TargetMode="External"/><Relationship Id="rId346" Type="http://schemas.openxmlformats.org/officeDocument/2006/relationships/hyperlink" Target="http://en.wikipedia.org/wiki/Dianetics" TargetMode="External"/><Relationship Id="rId388" Type="http://schemas.openxmlformats.org/officeDocument/2006/relationships/hyperlink" Target="http://en.wikipedia.org/wiki/The_New_Republic" TargetMode="External"/><Relationship Id="rId85" Type="http://schemas.openxmlformats.org/officeDocument/2006/relationships/hyperlink" Target="http://en.wikipedia.org/wiki/A_Torchlight_for_America" TargetMode="External"/><Relationship Id="rId150" Type="http://schemas.openxmlformats.org/officeDocument/2006/relationships/hyperlink" Target="http://en.wikipedia.org/wiki/Saudi_Arabia" TargetMode="External"/><Relationship Id="rId192" Type="http://schemas.openxmlformats.org/officeDocument/2006/relationships/hyperlink" Target="http://en.wikipedia.org/wiki/Wikipedia:Citation_needed" TargetMode="External"/><Relationship Id="rId206" Type="http://schemas.openxmlformats.org/officeDocument/2006/relationships/hyperlink" Target="http://en.wikipedia.org/wiki/Millions_More_Movement" TargetMode="External"/><Relationship Id="rId413" Type="http://schemas.openxmlformats.org/officeDocument/2006/relationships/hyperlink" Target="http://en.wikipedia.org/wiki/60_Minutes" TargetMode="External"/><Relationship Id="rId248" Type="http://schemas.openxmlformats.org/officeDocument/2006/relationships/hyperlink" Target="http://en.wikipedia.org/wiki/Auditing_%28Scientology%29" TargetMode="External"/><Relationship Id="rId455" Type="http://schemas.openxmlformats.org/officeDocument/2006/relationships/hyperlink" Target="http://en.wikipedia.org/wiki/Anti-Defamation_League" TargetMode="External"/><Relationship Id="rId12" Type="http://schemas.openxmlformats.org/officeDocument/2006/relationships/hyperlink" Target="http://en.wikipedia.org/wiki/Incumbent" TargetMode="External"/><Relationship Id="rId108" Type="http://schemas.openxmlformats.org/officeDocument/2006/relationships/hyperlink" Target="http://en.wikipedia.org/wiki/Roxbury,_Massachusetts" TargetMode="External"/><Relationship Id="rId315" Type="http://schemas.openxmlformats.org/officeDocument/2006/relationships/hyperlink" Target="http://en.wikipedia.org/wiki/Louis_Farrakhan" TargetMode="External"/><Relationship Id="rId357" Type="http://schemas.openxmlformats.org/officeDocument/2006/relationships/hyperlink" Target="http://query.nytimes.com/gst/fullpage.html?res=9F0CE7DB1439F93AA25757C0A965958260&amp;pagewanted=2" TargetMode="External"/><Relationship Id="rId54" Type="http://schemas.openxmlformats.org/officeDocument/2006/relationships/hyperlink" Target="http://en.wikipedia.org/wiki/Louis_Farrakhan" TargetMode="External"/><Relationship Id="rId96" Type="http://schemas.openxmlformats.org/officeDocument/2006/relationships/hyperlink" Target="http://en.wikipedia.org/wiki/Template:Nation_of_Islam" TargetMode="External"/><Relationship Id="rId161" Type="http://schemas.openxmlformats.org/officeDocument/2006/relationships/hyperlink" Target="http://en.wikipedia.org/wiki/American_Society_of_Muslims" TargetMode="External"/><Relationship Id="rId217" Type="http://schemas.openxmlformats.org/officeDocument/2006/relationships/hyperlink" Target="http://en.wikipedia.org/wiki/Louis_Farrakhan" TargetMode="External"/><Relationship Id="rId399" Type="http://schemas.openxmlformats.org/officeDocument/2006/relationships/hyperlink" Target="http://www.finalcall.com/MLFspeaks/intervw1.html" TargetMode="External"/><Relationship Id="rId259" Type="http://schemas.openxmlformats.org/officeDocument/2006/relationships/hyperlink" Target="http://en.wikipedia.org/wiki/Nation_of_Islam" TargetMode="External"/><Relationship Id="rId424" Type="http://schemas.openxmlformats.org/officeDocument/2006/relationships/hyperlink" Target="http://blog.adl.org/anti-semitism/detroit-religious-leaders-praise-farrakhan-after-latest-anti-semitic-outburst" TargetMode="External"/><Relationship Id="rId466" Type="http://schemas.openxmlformats.org/officeDocument/2006/relationships/hyperlink" Target="http://www.africanconnections.com/LUMM_Pt_2.html" TargetMode="External"/><Relationship Id="rId23" Type="http://schemas.openxmlformats.org/officeDocument/2006/relationships/hyperlink" Target="http://en.wikipedia.org/wiki/Mosque" TargetMode="External"/><Relationship Id="rId119" Type="http://schemas.openxmlformats.org/officeDocument/2006/relationships/hyperlink" Target="http://en.wikipedia.org/wiki/Louis_Farrakhan" TargetMode="External"/><Relationship Id="rId270" Type="http://schemas.openxmlformats.org/officeDocument/2006/relationships/hyperlink" Target="http://en.wikipedia.org/wiki/Racism" TargetMode="External"/><Relationship Id="rId326" Type="http://schemas.openxmlformats.org/officeDocument/2006/relationships/hyperlink" Target="http://en.wikipedia.org/wiki/Elijah_Muhammad" TargetMode="External"/><Relationship Id="rId65" Type="http://schemas.openxmlformats.org/officeDocument/2006/relationships/hyperlink" Target="http://en.wikipedia.org/wiki/Louis_Farrakhan" TargetMode="External"/><Relationship Id="rId130" Type="http://schemas.openxmlformats.org/officeDocument/2006/relationships/hyperlink" Target="http://en.wikipedia.org/wiki/Nation_of_Islam" TargetMode="External"/><Relationship Id="rId368" Type="http://schemas.openxmlformats.org/officeDocument/2006/relationships/hyperlink" Target="http://web.archive.org/web/20010821094226/www.subliminal.org/archive/deefiles/shabazz/qs-sanction.html" TargetMode="External"/><Relationship Id="rId172" Type="http://schemas.openxmlformats.org/officeDocument/2006/relationships/hyperlink" Target="http://en.wikipedia.org/wiki/Illinois" TargetMode="External"/><Relationship Id="rId193" Type="http://schemas.openxmlformats.org/officeDocument/2006/relationships/hyperlink" Target="http://en.wikipedia.org/wiki/Million_Man_March" TargetMode="External"/><Relationship Id="rId207" Type="http://schemas.openxmlformats.org/officeDocument/2006/relationships/hyperlink" Target="http://en.wikipedia.org/wiki/Wikipedia:Citation_needed" TargetMode="External"/><Relationship Id="rId228" Type="http://schemas.openxmlformats.org/officeDocument/2006/relationships/hyperlink" Target="http://en.wikipedia.org/wiki/Obama/Biden" TargetMode="External"/><Relationship Id="rId249" Type="http://schemas.openxmlformats.org/officeDocument/2006/relationships/hyperlink" Target="http://en.wikipedia.org/wiki/Church_of_Scientology" TargetMode="External"/><Relationship Id="rId414" Type="http://schemas.openxmlformats.org/officeDocument/2006/relationships/hyperlink" Target="http://en.wikipedia.org/wiki/CBS_News" TargetMode="External"/><Relationship Id="rId435" Type="http://schemas.openxmlformats.org/officeDocument/2006/relationships/hyperlink" Target="http://en.wikipedia.org/wiki/International_Standard_Book_Number" TargetMode="External"/><Relationship Id="rId456" Type="http://schemas.openxmlformats.org/officeDocument/2006/relationships/hyperlink" Target="http://www.ebonyawakening.org/content/2006%20Tribute.pdf" TargetMode="External"/><Relationship Id="rId13" Type="http://schemas.openxmlformats.org/officeDocument/2006/relationships/hyperlink" Target="http://en.wikipedia.org/wiki/Warith_Deen_Mohammed" TargetMode="External"/><Relationship Id="rId109" Type="http://schemas.openxmlformats.org/officeDocument/2006/relationships/hyperlink" Target="http://en.wikipedia.org/wiki/Louis_Farrakhan" TargetMode="External"/><Relationship Id="rId260" Type="http://schemas.openxmlformats.org/officeDocument/2006/relationships/hyperlink" Target="http://en.wikipedia.org/wiki/Louis_Farrakhan" TargetMode="External"/><Relationship Id="rId281" Type="http://schemas.openxmlformats.org/officeDocument/2006/relationships/hyperlink" Target="http://en.wikipedia.org/wiki/Louis_Farrakhan" TargetMode="External"/><Relationship Id="rId316" Type="http://schemas.openxmlformats.org/officeDocument/2006/relationships/hyperlink" Target="http://en.wikipedia.org/wiki/Anti-Defamation_League" TargetMode="External"/><Relationship Id="rId337" Type="http://schemas.openxmlformats.org/officeDocument/2006/relationships/hyperlink" Target="http://en.wikipedia.org/wiki/African-American_%E2%80%93_Jewish_relations" TargetMode="External"/><Relationship Id="rId34" Type="http://schemas.openxmlformats.org/officeDocument/2006/relationships/hyperlink" Target="http://en.wikipedia.org/wiki/Louis_Farrakhan" TargetMode="External"/><Relationship Id="rId55" Type="http://schemas.openxmlformats.org/officeDocument/2006/relationships/hyperlink" Target="http://en.wikipedia.org/wiki/Louis_Farrakhan" TargetMode="External"/><Relationship Id="rId76" Type="http://schemas.openxmlformats.org/officeDocument/2006/relationships/hyperlink" Target="http://en.wikipedia.org/wiki/Ishmael_Muhammad" TargetMode="External"/><Relationship Id="rId97" Type="http://schemas.openxmlformats.org/officeDocument/2006/relationships/hyperlink" Target="http://en.wikipedia.org/wiki/Template_talk:Nation_of_Islam" TargetMode="External"/><Relationship Id="rId120" Type="http://schemas.openxmlformats.org/officeDocument/2006/relationships/hyperlink" Target="http://en.wikipedia.org/wiki/Boston_Latin_School" TargetMode="External"/><Relationship Id="rId141" Type="http://schemas.openxmlformats.org/officeDocument/2006/relationships/hyperlink" Target="http://en.wikipedia.org/wiki/Louis_Farrakhan" TargetMode="External"/><Relationship Id="rId358" Type="http://schemas.openxmlformats.org/officeDocument/2006/relationships/hyperlink" Target="http://en.wikipedia.org/wiki/International_Standard_Book_Number" TargetMode="External"/><Relationship Id="rId379" Type="http://schemas.openxmlformats.org/officeDocument/2006/relationships/hyperlink" Target="http://www.chicagotribune.com/news/chi-farrakhan25feb25,0,6391391.story" TargetMode="External"/><Relationship Id="rId7" Type="http://schemas.openxmlformats.org/officeDocument/2006/relationships/image" Target="media/image3.jpeg"/><Relationship Id="rId162" Type="http://schemas.openxmlformats.org/officeDocument/2006/relationships/hyperlink" Target="http://en.wikipedia.org/wiki/Wallace_D._Fard" TargetMode="External"/><Relationship Id="rId183" Type="http://schemas.openxmlformats.org/officeDocument/2006/relationships/hyperlink" Target="http://en.wikipedia.org/wiki/Louis_Farrakhan" TargetMode="External"/><Relationship Id="rId218" Type="http://schemas.openxmlformats.org/officeDocument/2006/relationships/hyperlink" Target="http://en.wikipedia.org/wiki/Louis_Farrakhan" TargetMode="External"/><Relationship Id="rId239" Type="http://schemas.openxmlformats.org/officeDocument/2006/relationships/hyperlink" Target="http://en.wikipedia.org/wiki/Louis_Farrakhan" TargetMode="External"/><Relationship Id="rId390" Type="http://schemas.openxmlformats.org/officeDocument/2006/relationships/hyperlink" Target="http://en.wikipedia.org/wiki/Tampa_Bay_Times" TargetMode="External"/><Relationship Id="rId404" Type="http://schemas.openxmlformats.org/officeDocument/2006/relationships/hyperlink" Target="http://en.wikipedia.org/wiki/The_Washington_Post" TargetMode="External"/><Relationship Id="rId425" Type="http://schemas.openxmlformats.org/officeDocument/2006/relationships/hyperlink" Target="http://blog.adl.org/anti-semitism/louis-farrakhans-52-weeks-of-hate" TargetMode="External"/><Relationship Id="rId446" Type="http://schemas.openxmlformats.org/officeDocument/2006/relationships/hyperlink" Target="http://www.farrakhanspeaks.podomatic.com" TargetMode="External"/><Relationship Id="rId467" Type="http://schemas.openxmlformats.org/officeDocument/2006/relationships/hyperlink" Target="http://news.bbc.co.uk/media/video/38042000/rm/_38042916_farrakhan_hiphop1_vi.ram" TargetMode="External"/><Relationship Id="rId250" Type="http://schemas.openxmlformats.org/officeDocument/2006/relationships/hyperlink" Target="http://en.wikipedia.org/wiki/Louis_Farrakhan" TargetMode="External"/><Relationship Id="rId271" Type="http://schemas.openxmlformats.org/officeDocument/2006/relationships/hyperlink" Target="http://en.wikipedia.org/wiki/Homophobic" TargetMode="External"/><Relationship Id="rId292" Type="http://schemas.openxmlformats.org/officeDocument/2006/relationships/hyperlink" Target="http://en.wikipedia.org/wiki/Antisemitic" TargetMode="External"/><Relationship Id="rId306" Type="http://schemas.openxmlformats.org/officeDocument/2006/relationships/hyperlink" Target="http://en.wikipedia.org/wiki/Louis_Farrakhan" TargetMode="External"/><Relationship Id="rId24" Type="http://schemas.openxmlformats.org/officeDocument/2006/relationships/hyperlink" Target="http://en.wikipedia.org/wiki/Boston" TargetMode="External"/><Relationship Id="rId45" Type="http://schemas.openxmlformats.org/officeDocument/2006/relationships/hyperlink" Target="http://en.wikipedia.org/wiki/Louis_Farrakhan" TargetMode="External"/><Relationship Id="rId66" Type="http://schemas.openxmlformats.org/officeDocument/2006/relationships/hyperlink" Target="http://en.wikipedia.org/wiki/Louis_Farrakhan" TargetMode="External"/><Relationship Id="rId87" Type="http://schemas.openxmlformats.org/officeDocument/2006/relationships/hyperlink" Target="http://en.wikipedia.org/wiki/How_to_Eat_to_Live" TargetMode="External"/><Relationship Id="rId110" Type="http://schemas.openxmlformats.org/officeDocument/2006/relationships/hyperlink" Target="http://en.wikipedia.org/wiki/Louis_Farrakhan" TargetMode="External"/><Relationship Id="rId131" Type="http://schemas.openxmlformats.org/officeDocument/2006/relationships/hyperlink" Target="http://en.wikipedia.org/wiki/Saxophonist" TargetMode="External"/><Relationship Id="rId327" Type="http://schemas.openxmlformats.org/officeDocument/2006/relationships/hyperlink" Target="http://en.wikipedia.org/wiki/Louis_Farrakhan" TargetMode="External"/><Relationship Id="rId348" Type="http://schemas.openxmlformats.org/officeDocument/2006/relationships/hyperlink" Target="http://www.splcenter.org/get-informed/intelligence-files/profiles/louis-farrakhan" TargetMode="External"/><Relationship Id="rId369" Type="http://schemas.openxmlformats.org/officeDocument/2006/relationships/hyperlink" Target="http://query.nytimes.com/gst/fullpage.html?res=9400E2DA1139F932A15753C1A963958260&amp;sec=&amp;spon=&amp;pagewanted=1" TargetMode="External"/><Relationship Id="rId152" Type="http://schemas.openxmlformats.org/officeDocument/2006/relationships/hyperlink" Target="http://en.wikipedia.org/wiki/Wikipedia:Citation_needed" TargetMode="External"/><Relationship Id="rId173" Type="http://schemas.openxmlformats.org/officeDocument/2006/relationships/hyperlink" Target="http://en.wikipedia.org/wiki/Louis_Farrakhan" TargetMode="External"/><Relationship Id="rId194" Type="http://schemas.openxmlformats.org/officeDocument/2006/relationships/hyperlink" Target="http://www.washingtoncitypaper.com/articles/36682/the-3-to-5-million-man-march" TargetMode="External"/><Relationship Id="rId208" Type="http://schemas.openxmlformats.org/officeDocument/2006/relationships/hyperlink" Target="http://en.wikipedia.org/wiki/Black_Entertainment_Television" TargetMode="External"/><Relationship Id="rId229" Type="http://schemas.openxmlformats.org/officeDocument/2006/relationships/hyperlink" Target="http://en.wikipedia.org/wiki/Louis_Farrakhan" TargetMode="External"/><Relationship Id="rId380" Type="http://schemas.openxmlformats.org/officeDocument/2006/relationships/hyperlink" Target="http://www.finalcall.com/artman/publish/article_4427.shtml" TargetMode="External"/><Relationship Id="rId415" Type="http://schemas.openxmlformats.org/officeDocument/2006/relationships/hyperlink" Target="http://www.finalcall.com/columns/mlf/2000/mlf-60minutes05-15-2000.html" TargetMode="External"/><Relationship Id="rId436" Type="http://schemas.openxmlformats.org/officeDocument/2006/relationships/hyperlink" Target="http://en.wikipedia.org/wiki/Special:BookSources/978-1-929594-99-3" TargetMode="External"/><Relationship Id="rId457" Type="http://schemas.openxmlformats.org/officeDocument/2006/relationships/hyperlink" Target="http://brothermustafaa.com" TargetMode="External"/><Relationship Id="rId240" Type="http://schemas.openxmlformats.org/officeDocument/2006/relationships/hyperlink" Target="http://en.wikipedia.org/wiki/2011_military_intervention_in_Libya" TargetMode="External"/><Relationship Id="rId261" Type="http://schemas.openxmlformats.org/officeDocument/2006/relationships/hyperlink" Target="http://en.wikipedia.org/wiki/Adverse_effect" TargetMode="External"/><Relationship Id="rId14" Type="http://schemas.openxmlformats.org/officeDocument/2006/relationships/hyperlink" Target="http://en.wikipedia.org/wiki/The_Bronx" TargetMode="External"/><Relationship Id="rId35" Type="http://schemas.openxmlformats.org/officeDocument/2006/relationships/hyperlink" Target="http://en.wikipedia.org/wiki/Louis_Farrakhan" TargetMode="External"/><Relationship Id="rId56" Type="http://schemas.openxmlformats.org/officeDocument/2006/relationships/hyperlink" Target="http://en.wikipedia.org/wiki/Louis_Farrakhan" TargetMode="External"/><Relationship Id="rId77" Type="http://schemas.openxmlformats.org/officeDocument/2006/relationships/hyperlink" Target="http://en.wikipedia.org/wiki/Ava_Muhammad" TargetMode="External"/><Relationship Id="rId100" Type="http://schemas.openxmlformats.org/officeDocument/2006/relationships/hyperlink" Target="http://en.wikipedia.org/wiki/The_Bronx,_New_York" TargetMode="External"/><Relationship Id="rId282" Type="http://schemas.openxmlformats.org/officeDocument/2006/relationships/hyperlink" Target="http://en.wikipedia.org/wiki/Louis_Farrakhan" TargetMode="External"/><Relationship Id="rId317" Type="http://schemas.openxmlformats.org/officeDocument/2006/relationships/hyperlink" Target="http://en.wikipedia.org/wiki/B%27nai_B%27rith" TargetMode="External"/><Relationship Id="rId338" Type="http://schemas.openxmlformats.org/officeDocument/2006/relationships/hyperlink" Target="http://en.wikipedia.org/wiki/Black_Liberation_Theology" TargetMode="External"/><Relationship Id="rId359" Type="http://schemas.openxmlformats.org/officeDocument/2006/relationships/hyperlink" Target="http://en.wikipedia.org/wiki/Special:BookSources/978-0-8028-0703-8" TargetMode="External"/><Relationship Id="rId8" Type="http://schemas.openxmlformats.org/officeDocument/2006/relationships/image" Target="media/image4.jpeg"/><Relationship Id="rId98" Type="http://schemas.openxmlformats.org/officeDocument/2006/relationships/hyperlink" Target="http://en.wikipedia.org/w/index.php?title=Template:Nation_of_Islam&amp;action=edit" TargetMode="External"/><Relationship Id="rId121" Type="http://schemas.openxmlformats.org/officeDocument/2006/relationships/hyperlink" Target="http://en.wikipedia.org/wiki/English_High_School_of_Boston" TargetMode="External"/><Relationship Id="rId142" Type="http://schemas.openxmlformats.org/officeDocument/2006/relationships/hyperlink" Target="http://en.wikipedia.org/wiki/Wikipedia:Citation_needed" TargetMode="External"/><Relationship Id="rId163" Type="http://schemas.openxmlformats.org/officeDocument/2006/relationships/hyperlink" Target="http://en.wikipedia.org/wiki/Wikipedia:Citation_needed" TargetMode="External"/><Relationship Id="rId184" Type="http://schemas.openxmlformats.org/officeDocument/2006/relationships/hyperlink" Target="http://en.wikipedia.org/wiki/Malcolm_X" TargetMode="External"/><Relationship Id="rId219" Type="http://schemas.openxmlformats.org/officeDocument/2006/relationships/hyperlink" Target="http://en.wikipedia.org/wiki/Supernatural_attributions_of_Hurricane_Katrina" TargetMode="External"/><Relationship Id="rId370" Type="http://schemas.openxmlformats.org/officeDocument/2006/relationships/hyperlink" Target="http://en.wikipedia.org/wiki/New_York_Times" TargetMode="External"/><Relationship Id="rId391" Type="http://schemas.openxmlformats.org/officeDocument/2006/relationships/hyperlink" Target="http://www.finalcall.com/artman/publish/National_News_2/article_9651.shtml" TargetMode="External"/><Relationship Id="rId405" Type="http://schemas.openxmlformats.org/officeDocument/2006/relationships/hyperlink" Target="http://www.youtube.com/watch?v=nIdRFZ2uQkU" TargetMode="External"/><Relationship Id="rId426" Type="http://schemas.openxmlformats.org/officeDocument/2006/relationships/hyperlink" Target="http://query.nytimes.com/gst/fullpage.html?res=9907E7DC1638F937A15753C1A963948260&amp;n=Top/Reference/Times%20Topics/People/F/Farrakhan,%20Louis" TargetMode="External"/><Relationship Id="rId447" Type="http://schemas.openxmlformats.org/officeDocument/2006/relationships/hyperlink" Target="http://www.malcolmxreloaded.podomatic.com" TargetMode="External"/><Relationship Id="rId230" Type="http://schemas.openxmlformats.org/officeDocument/2006/relationships/hyperlink" Target="http://en.wikipedia.org/wiki/NBC" TargetMode="External"/><Relationship Id="rId251" Type="http://schemas.openxmlformats.org/officeDocument/2006/relationships/hyperlink" Target="http://en.wikipedia.org/wiki/Scientologist" TargetMode="External"/><Relationship Id="rId468" Type="http://schemas.openxmlformats.org/officeDocument/2006/relationships/hyperlink" Target="http://www.millionsmoremovement.com/news/detroit_fox-news.htm" TargetMode="External"/><Relationship Id="rId25" Type="http://schemas.openxmlformats.org/officeDocument/2006/relationships/hyperlink" Target="http://en.wikipedia.org/wiki/Harlem" TargetMode="External"/><Relationship Id="rId46" Type="http://schemas.openxmlformats.org/officeDocument/2006/relationships/hyperlink" Target="http://en.wikipedia.org/wiki/Louis_Farrakhan" TargetMode="External"/><Relationship Id="rId67" Type="http://schemas.openxmlformats.org/officeDocument/2006/relationships/hyperlink" Target="http://en.wikipedia.org/wiki/Louis_Farrakhan" TargetMode="External"/><Relationship Id="rId272" Type="http://schemas.openxmlformats.org/officeDocument/2006/relationships/hyperlink" Target="http://en.wikipedia.org/wiki/Louis_Farrakhan" TargetMode="External"/><Relationship Id="rId293" Type="http://schemas.openxmlformats.org/officeDocument/2006/relationships/hyperlink" Target="http://en.wikipedia.org/wiki/Anti-Defamation_League" TargetMode="External"/><Relationship Id="rId307" Type="http://schemas.openxmlformats.org/officeDocument/2006/relationships/hyperlink" Target="http://en.wikipedia.org/wiki/Libya" TargetMode="External"/><Relationship Id="rId328" Type="http://schemas.openxmlformats.org/officeDocument/2006/relationships/hyperlink" Target="http://en.wikipedia.org/wiki/Violin" TargetMode="External"/><Relationship Id="rId349" Type="http://schemas.openxmlformats.org/officeDocument/2006/relationships/hyperlink" Target="http://www.noi.org/letter-to-president-bush-12-01-2001/" TargetMode="External"/><Relationship Id="rId88" Type="http://schemas.openxmlformats.org/officeDocument/2006/relationships/hyperlink" Target="http://en.wikipedia.org/wiki/Message_to_the_Blackman_in_America" TargetMode="External"/><Relationship Id="rId111" Type="http://schemas.openxmlformats.org/officeDocument/2006/relationships/hyperlink" Target="http://en.wikipedia.org/w/index.php?title=Boston_College_Orchestra&amp;action=edit&amp;redlink=1" TargetMode="External"/><Relationship Id="rId132" Type="http://schemas.openxmlformats.org/officeDocument/2006/relationships/hyperlink" Target="http://en.wikipedia.org/wiki/Saviours%27_Day" TargetMode="External"/><Relationship Id="rId153" Type="http://schemas.openxmlformats.org/officeDocument/2006/relationships/hyperlink" Target="http://en.wikipedia.org/wiki/Louis_Farrakhan" TargetMode="External"/><Relationship Id="rId174" Type="http://schemas.openxmlformats.org/officeDocument/2006/relationships/hyperlink" Target="http://en.wikipedia.org/wiki/Washington,_DC" TargetMode="External"/><Relationship Id="rId195" Type="http://schemas.openxmlformats.org/officeDocument/2006/relationships/hyperlink" Target="http://en.wikipedia.org/wiki/National_Park_Service" TargetMode="External"/><Relationship Id="rId209" Type="http://schemas.openxmlformats.org/officeDocument/2006/relationships/hyperlink" Target="http://en.wikipedia.org/wiki/Louis_Farrakhan" TargetMode="External"/><Relationship Id="rId360" Type="http://schemas.openxmlformats.org/officeDocument/2006/relationships/hyperlink" Target="http://news.stanford.edu/pr/95/950117Arc5411.html" TargetMode="External"/><Relationship Id="rId381" Type="http://schemas.openxmlformats.org/officeDocument/2006/relationships/hyperlink" Target="http://www.youtube.com/watch?v=S7QUftErt_M" TargetMode="External"/><Relationship Id="rId416" Type="http://schemas.openxmlformats.org/officeDocument/2006/relationships/hyperlink" Target="http://en.wikipedia.org/wiki/The_Final_Call" TargetMode="External"/><Relationship Id="rId220" Type="http://schemas.openxmlformats.org/officeDocument/2006/relationships/hyperlink" Target="http://en.wikipedia.org/wiki/Louis_Farrakhan" TargetMode="External"/><Relationship Id="rId241" Type="http://schemas.openxmlformats.org/officeDocument/2006/relationships/hyperlink" Target="http://en.wikipedia.org/wiki/Muammar_Gaddafi" TargetMode="External"/><Relationship Id="rId437" Type="http://schemas.openxmlformats.org/officeDocument/2006/relationships/hyperlink" Target="http://en.wikipedia.org/wiki/International_Standard_Book_Number" TargetMode="External"/><Relationship Id="rId458" Type="http://schemas.openxmlformats.org/officeDocument/2006/relationships/hyperlink" Target="http://www.villagevoice.com/1999-03-16/news/in-the-shadow-of-death/1" TargetMode="External"/><Relationship Id="rId15" Type="http://schemas.openxmlformats.org/officeDocument/2006/relationships/hyperlink" Target="http://en.wikipedia.org/wiki/New_York_City" TargetMode="External"/><Relationship Id="rId36" Type="http://schemas.openxmlformats.org/officeDocument/2006/relationships/hyperlink" Target="http://en.wikipedia.org/wiki/Antisemitic" TargetMode="External"/><Relationship Id="rId57" Type="http://schemas.openxmlformats.org/officeDocument/2006/relationships/hyperlink" Target="http://en.wikipedia.org/wiki/Louis_Farrakhan" TargetMode="External"/><Relationship Id="rId262" Type="http://schemas.openxmlformats.org/officeDocument/2006/relationships/hyperlink" Target="http://en.wikipedia.org/wiki/Brachytherapy" TargetMode="External"/><Relationship Id="rId283" Type="http://schemas.openxmlformats.org/officeDocument/2006/relationships/hyperlink" Target="http://en.wikipedia.org/wiki/Louis_Farrakhan" TargetMode="External"/><Relationship Id="rId318" Type="http://schemas.openxmlformats.org/officeDocument/2006/relationships/hyperlink" Target="http://en.wikipedia.org/wiki/Adolf_Hitler" TargetMode="External"/><Relationship Id="rId339" Type="http://schemas.openxmlformats.org/officeDocument/2006/relationships/hyperlink" Target="http://en.wikipedia.org/wiki/Black_separatism" TargetMode="External"/><Relationship Id="rId78" Type="http://schemas.openxmlformats.org/officeDocument/2006/relationships/hyperlink" Target="http://en.wikipedia.org/wiki/History_of_the_Nation_of_Islam" TargetMode="External"/><Relationship Id="rId99" Type="http://schemas.openxmlformats.org/officeDocument/2006/relationships/hyperlink" Target="http://en.wikipedia.org/wiki/Louis_Farrakhan" TargetMode="External"/><Relationship Id="rId101" Type="http://schemas.openxmlformats.org/officeDocument/2006/relationships/hyperlink" Target="http://en.wikipedia.org/wiki/Caribbean" TargetMode="External"/><Relationship Id="rId122" Type="http://schemas.openxmlformats.org/officeDocument/2006/relationships/hyperlink" Target="http://en.wikipedia.org/wiki/Louis_Farrakhan" TargetMode="External"/><Relationship Id="rId143" Type="http://schemas.openxmlformats.org/officeDocument/2006/relationships/hyperlink" Target="http://en.wikipedia.org/wiki/Muslim" TargetMode="External"/><Relationship Id="rId164" Type="http://schemas.openxmlformats.org/officeDocument/2006/relationships/hyperlink" Target="http://en.wikipedia.org/wiki/Emerge_%28magazine%29" TargetMode="External"/><Relationship Id="rId185" Type="http://schemas.openxmlformats.org/officeDocument/2006/relationships/hyperlink" Target="http://en.wikipedia.org/wiki/Qubilah_Shabazz" TargetMode="External"/><Relationship Id="rId350" Type="http://schemas.openxmlformats.org/officeDocument/2006/relationships/hyperlink" Target="http://www.nytimes.com/2007/02/26/us/26farrakhan.html" TargetMode="External"/><Relationship Id="rId371" Type="http://schemas.openxmlformats.org/officeDocument/2006/relationships/hyperlink" Target="http://articles.cnn.com/2007-03-09/us/btsc.lemon_1_louis-farrakhan-nation-of-islam-leader-million-man-march?_s=PM:US" TargetMode="External"/><Relationship Id="rId406" Type="http://schemas.openxmlformats.org/officeDocument/2006/relationships/hyperlink" Target="http://www.nytimes.com/1994/03/13/nyregion/widow-of-malcolm-x-suspects-farrakhan-had-role-in-killing.html" TargetMode="External"/><Relationship Id="rId9" Type="http://schemas.openxmlformats.org/officeDocument/2006/relationships/hyperlink" Target="http://en.wikipedia.org/wiki/File:Farrakhan.jpg" TargetMode="External"/><Relationship Id="rId210" Type="http://schemas.openxmlformats.org/officeDocument/2006/relationships/hyperlink" Target="http://en.wikipedia.org/wiki/Louis_Farrakhan" TargetMode="External"/><Relationship Id="rId392" Type="http://schemas.openxmlformats.org/officeDocument/2006/relationships/hyperlink" Target="http://www.finalcall.com/artman/publish/article_2931.shtml" TargetMode="External"/><Relationship Id="rId427" Type="http://schemas.openxmlformats.org/officeDocument/2006/relationships/hyperlink" Target="http://www.time.com/time/magazine/article/0,9171,980215-3,00.html" TargetMode="External"/><Relationship Id="rId448" Type="http://schemas.openxmlformats.org/officeDocument/2006/relationships/hyperlink" Target="http://www.noiwc.org" TargetMode="External"/><Relationship Id="rId469" Type="http://schemas.openxmlformats.org/officeDocument/2006/relationships/hyperlink" Target="http://www.finalcall.com/webcast/malcolmx/" TargetMode="External"/><Relationship Id="rId26" Type="http://schemas.openxmlformats.org/officeDocument/2006/relationships/hyperlink" Target="http://en.wikipedia.org/wiki/Elijah_Muhammad" TargetMode="External"/><Relationship Id="rId231" Type="http://schemas.openxmlformats.org/officeDocument/2006/relationships/hyperlink" Target="http://en.wikipedia.org/wiki/Conservatism_in_the_United_States" TargetMode="External"/><Relationship Id="rId252" Type="http://schemas.openxmlformats.org/officeDocument/2006/relationships/hyperlink" Target="http://en.wikipedia.org/wiki/Louis_Farrakhan" TargetMode="External"/><Relationship Id="rId273" Type="http://schemas.openxmlformats.org/officeDocument/2006/relationships/hyperlink" Target="http://en.wikipedia.org/wiki/Louis_Farrakhan" TargetMode="External"/><Relationship Id="rId294" Type="http://schemas.openxmlformats.org/officeDocument/2006/relationships/hyperlink" Target="http://en.wikipedia.org/wiki/Louis_Farrakhan" TargetMode="External"/><Relationship Id="rId308" Type="http://schemas.openxmlformats.org/officeDocument/2006/relationships/hyperlink" Target="http://en.wikipedia.org/wiki/Chicago_Sun_Times" TargetMode="External"/><Relationship Id="rId329" Type="http://schemas.openxmlformats.org/officeDocument/2006/relationships/hyperlink" Target="http://en.wikipedia.org/wiki/European_classical_music" TargetMode="External"/><Relationship Id="rId47" Type="http://schemas.openxmlformats.org/officeDocument/2006/relationships/hyperlink" Target="http://en.wikipedia.org/wiki/Louis_Farrakhan" TargetMode="External"/><Relationship Id="rId68" Type="http://schemas.openxmlformats.org/officeDocument/2006/relationships/hyperlink" Target="http://en.wikipedia.org/wiki/Category:Nation_of_Islam" TargetMode="External"/><Relationship Id="rId89" Type="http://schemas.openxmlformats.org/officeDocument/2006/relationships/hyperlink" Target="http://en.wikipedia.org/wiki/Muhammad_Speaks" TargetMode="External"/><Relationship Id="rId112" Type="http://schemas.openxmlformats.org/officeDocument/2006/relationships/hyperlink" Target="http://en.wikipedia.org/wiki/Boston_Civic_Symphony" TargetMode="External"/><Relationship Id="rId133" Type="http://schemas.openxmlformats.org/officeDocument/2006/relationships/hyperlink" Target="http://en.wikipedia.org/wiki/Malcolm_X" TargetMode="External"/><Relationship Id="rId154" Type="http://schemas.openxmlformats.org/officeDocument/2006/relationships/hyperlink" Target="http://en.wikipedia.org/wiki/Mecca" TargetMode="External"/><Relationship Id="rId175" Type="http://schemas.openxmlformats.org/officeDocument/2006/relationships/hyperlink" Target="http://en.wikipedia.org/wiki/Vision_%28religion%29" TargetMode="External"/><Relationship Id="rId340" Type="http://schemas.openxmlformats.org/officeDocument/2006/relationships/hyperlink" Target="http://en.wikipedia.org/wiki/The_Hate_That_Hate_Produced" TargetMode="External"/><Relationship Id="rId361" Type="http://schemas.openxmlformats.org/officeDocument/2006/relationships/hyperlink" Target="http://www.nytimes.com/2010/03/20/nyregion/20parole.html?_r=0" TargetMode="External"/><Relationship Id="rId196" Type="http://schemas.openxmlformats.org/officeDocument/2006/relationships/hyperlink" Target="http://en.wikipedia.org/wiki/Louis_Farrakhan" TargetMode="External"/><Relationship Id="rId200" Type="http://schemas.openxmlformats.org/officeDocument/2006/relationships/hyperlink" Target="http://en.wikipedia.org/wiki/Cornel_West" TargetMode="External"/><Relationship Id="rId382" Type="http://schemas.openxmlformats.org/officeDocument/2006/relationships/hyperlink" Target="http://www.wnd.com/index.php?fa=PAGE.printable&amp;pageId=77539" TargetMode="External"/><Relationship Id="rId417" Type="http://schemas.openxmlformats.org/officeDocument/2006/relationships/hyperlink" Target="http://www.adl.org/special_reports/farrakhan_own_words2/farrakhan_own_words.asp" TargetMode="External"/><Relationship Id="rId438" Type="http://schemas.openxmlformats.org/officeDocument/2006/relationships/hyperlink" Target="http://en.wikipedia.org/wiki/Special:BookSources/978-0-8223-1845-3" TargetMode="External"/><Relationship Id="rId459" Type="http://schemas.openxmlformats.org/officeDocument/2006/relationships/hyperlink" Target="http://www.imdb.com/name/nm0268093/" TargetMode="External"/><Relationship Id="rId16" Type="http://schemas.openxmlformats.org/officeDocument/2006/relationships/hyperlink" Target="http://en.wikipedia.org/wiki/New_York" TargetMode="External"/><Relationship Id="rId221" Type="http://schemas.openxmlformats.org/officeDocument/2006/relationships/hyperlink" Target="http://en.wikipedia.org/wiki/University_of_California,_Berkeley" TargetMode="External"/><Relationship Id="rId242" Type="http://schemas.openxmlformats.org/officeDocument/2006/relationships/hyperlink" Target="http://en.wikipedia.org/wiki/Louis_Farrakhan" TargetMode="External"/><Relationship Id="rId263" Type="http://schemas.openxmlformats.org/officeDocument/2006/relationships/hyperlink" Target="http://en.wikipedia.org/wiki/Prostate_cancer" TargetMode="External"/><Relationship Id="rId284" Type="http://schemas.openxmlformats.org/officeDocument/2006/relationships/hyperlink" Target="http://en.wikipedia.org/wiki/Louis_Farrakhan" TargetMode="External"/><Relationship Id="rId319" Type="http://schemas.openxmlformats.org/officeDocument/2006/relationships/hyperlink" Target="http://en.wikipedia.org/wiki/Village_Voice" TargetMode="External"/><Relationship Id="rId470" Type="http://schemas.openxmlformats.org/officeDocument/2006/relationships/hyperlink" Target="http://www.finalcall.com/artman/publish/Perspectives_1/article_8999.shtml" TargetMode="External"/><Relationship Id="rId37" Type="http://schemas.openxmlformats.org/officeDocument/2006/relationships/hyperlink" Target="http://en.wikipedia.org/wiki/Louis_Farrakhan" TargetMode="External"/><Relationship Id="rId58" Type="http://schemas.openxmlformats.org/officeDocument/2006/relationships/hyperlink" Target="http://en.wikipedia.org/wiki/Louis_Farrakhan" TargetMode="External"/><Relationship Id="rId79" Type="http://schemas.openxmlformats.org/officeDocument/2006/relationships/hyperlink" Target="http://en.wikipedia.org/wiki/Beliefs_and_theology_of_the_Nation_of_Islam" TargetMode="External"/><Relationship Id="rId102" Type="http://schemas.openxmlformats.org/officeDocument/2006/relationships/hyperlink" Target="http://en.wikipedia.org/wiki/Saint_Kitts_and_Nevis" TargetMode="External"/><Relationship Id="rId123" Type="http://schemas.openxmlformats.org/officeDocument/2006/relationships/hyperlink" Target="http://en.wikipedia.org/wiki/Winston-Salem_State_University" TargetMode="External"/><Relationship Id="rId144" Type="http://schemas.openxmlformats.org/officeDocument/2006/relationships/hyperlink" Target="http://en.wikipedia.org/wiki/Harlem,_New_York_City" TargetMode="External"/><Relationship Id="rId330" Type="http://schemas.openxmlformats.org/officeDocument/2006/relationships/hyperlink" Target="http://en.wikipedia.org/wiki/Sylvia_Olden_Lee" TargetMode="External"/><Relationship Id="rId90" Type="http://schemas.openxmlformats.org/officeDocument/2006/relationships/hyperlink" Target="http://en.wikipedia.org/wiki/American_Society_of_Muslims" TargetMode="External"/><Relationship Id="rId165" Type="http://schemas.openxmlformats.org/officeDocument/2006/relationships/hyperlink" Target="http://en.wikipedia.org/wiki/Wikipedia:Citation_needed" TargetMode="External"/><Relationship Id="rId186" Type="http://schemas.openxmlformats.org/officeDocument/2006/relationships/hyperlink" Target="http://en.wikipedia.org/wiki/Conspiracy_%28crime%29" TargetMode="External"/><Relationship Id="rId351" Type="http://schemas.openxmlformats.org/officeDocument/2006/relationships/hyperlink" Target="http://blog.adl.org/anti-semitism/louis-farrakhans-52-weeks-of-hate" TargetMode="External"/><Relationship Id="rId372" Type="http://schemas.openxmlformats.org/officeDocument/2006/relationships/hyperlink" Target="http://www.cbsnews.com/stories/2006/02/15/national/main1321719.shtml" TargetMode="External"/><Relationship Id="rId393" Type="http://schemas.openxmlformats.org/officeDocument/2006/relationships/hyperlink" Target="http://www.finalcall.com/artman/publish/article_3220.shtml" TargetMode="External"/><Relationship Id="rId407" Type="http://schemas.openxmlformats.org/officeDocument/2006/relationships/hyperlink" Target="http://books.google.com/books?id=Oj0DAAAAMBAJ&amp;pg=PA6&amp;lpg=PA6" TargetMode="External"/><Relationship Id="rId428" Type="http://schemas.openxmlformats.org/officeDocument/2006/relationships/hyperlink" Target="http://en.wikipedia.org/wiki/Time_%28magazine%29" TargetMode="External"/><Relationship Id="rId449" Type="http://schemas.openxmlformats.org/officeDocument/2006/relationships/hyperlink" Target="http://www.noi.org/statements/transcript_011201.htm" TargetMode="External"/><Relationship Id="rId211" Type="http://schemas.openxmlformats.org/officeDocument/2006/relationships/hyperlink" Target="http://en.wikipedia.org/wiki/Levee" TargetMode="External"/><Relationship Id="rId232" Type="http://schemas.openxmlformats.org/officeDocument/2006/relationships/hyperlink" Target="http://en.wikipedia.org/wiki/World_Net_Daily" TargetMode="External"/><Relationship Id="rId253" Type="http://schemas.openxmlformats.org/officeDocument/2006/relationships/hyperlink" Target="http://en.wikipedia.org/wiki/Louis_Farrakhan" TargetMode="External"/><Relationship Id="rId274" Type="http://schemas.openxmlformats.org/officeDocument/2006/relationships/hyperlink" Target="http://en.wikipedia.org/wiki/Louis_Farrakhan" TargetMode="External"/><Relationship Id="rId295" Type="http://schemas.openxmlformats.org/officeDocument/2006/relationships/hyperlink" Target="http://en.wikipedia.org/wiki/Louis_Farrakhan" TargetMode="External"/><Relationship Id="rId309" Type="http://schemas.openxmlformats.org/officeDocument/2006/relationships/hyperlink" Target="http://en.wikipedia.org/wiki/New_York_Times" TargetMode="External"/><Relationship Id="rId460" Type="http://schemas.openxmlformats.org/officeDocument/2006/relationships/hyperlink" Target="http://en.wikipedia.org/wiki/Internet_Movie_Database" TargetMode="External"/><Relationship Id="rId27" Type="http://schemas.openxmlformats.org/officeDocument/2006/relationships/hyperlink" Target="http://en.wikipedia.org/wiki/Warith_Deen_Muhammad" TargetMode="External"/><Relationship Id="rId48" Type="http://schemas.openxmlformats.org/officeDocument/2006/relationships/hyperlink" Target="http://en.wikipedia.org/wiki/Louis_Farrakhan" TargetMode="External"/><Relationship Id="rId69" Type="http://schemas.openxmlformats.org/officeDocument/2006/relationships/hyperlink" Target="http://en.wikipedia.org/wiki/Nation_of_Islam" TargetMode="External"/><Relationship Id="rId113" Type="http://schemas.openxmlformats.org/officeDocument/2006/relationships/hyperlink" Target="http://en.wikipedia.org/wiki/Louis_Farrakhan" TargetMode="External"/><Relationship Id="rId134" Type="http://schemas.openxmlformats.org/officeDocument/2006/relationships/hyperlink" Target="http://en.wikipedia.org/wiki/Wikipedia:Citation_needed" TargetMode="External"/><Relationship Id="rId320" Type="http://schemas.openxmlformats.org/officeDocument/2006/relationships/hyperlink" Target="http://en.wikipedia.org/wiki/Nat_Hentoff" TargetMode="External"/><Relationship Id="rId80" Type="http://schemas.openxmlformats.org/officeDocument/2006/relationships/hyperlink" Target="http://en.wikipedia.org/wiki/Saviours%27_Day" TargetMode="External"/><Relationship Id="rId155" Type="http://schemas.openxmlformats.org/officeDocument/2006/relationships/hyperlink" Target="http://en.wikipedia.org/wiki/Louis_Farrakhan" TargetMode="External"/><Relationship Id="rId176" Type="http://schemas.openxmlformats.org/officeDocument/2006/relationships/hyperlink" Target="http://en.wikipedia.org/wiki/Mexico" TargetMode="External"/><Relationship Id="rId197" Type="http://schemas.openxmlformats.org/officeDocument/2006/relationships/hyperlink" Target="http://en.wikipedia.org/wiki/Maya_Angelou" TargetMode="External"/><Relationship Id="rId341" Type="http://schemas.openxmlformats.org/officeDocument/2006/relationships/hyperlink" Target="http://en.wikipedia.org/wiki/The_Secret_Relationship_Between_Blacks_and_Jews" TargetMode="External"/><Relationship Id="rId362" Type="http://schemas.openxmlformats.org/officeDocument/2006/relationships/hyperlink" Target="http://en.wikipedia.org/wiki/New_York_Times" TargetMode="External"/><Relationship Id="rId383" Type="http://schemas.openxmlformats.org/officeDocument/2006/relationships/hyperlink" Target="http://www.finalcall.com/artman/publish/National_News_2/Farrakhan_addresses_world_at_Saviours_Day_2008_4427.shtml" TargetMode="External"/><Relationship Id="rId418" Type="http://schemas.openxmlformats.org/officeDocument/2006/relationships/hyperlink" Target="http://www.adl.org/special_reports/farrakhan_own_words2/on_jews.asp" TargetMode="External"/><Relationship Id="rId439" Type="http://schemas.openxmlformats.org/officeDocument/2006/relationships/hyperlink" Target="http://en.wikipedia.org/wiki/International_Standard_Book_Number" TargetMode="External"/><Relationship Id="rId201" Type="http://schemas.openxmlformats.org/officeDocument/2006/relationships/hyperlink" Target="http://en.wikipedia.org/wiki/Jesse_Jackson" TargetMode="External"/><Relationship Id="rId222" Type="http://schemas.openxmlformats.org/officeDocument/2006/relationships/hyperlink" Target="http://en.wikipedia.org/wiki/Bridge_scour" TargetMode="External"/><Relationship Id="rId243" Type="http://schemas.openxmlformats.org/officeDocument/2006/relationships/hyperlink" Target="http://en.wikipedia.org/wiki/Louis_Farrakhan" TargetMode="External"/><Relationship Id="rId264" Type="http://schemas.openxmlformats.org/officeDocument/2006/relationships/hyperlink" Target="http://en.wikipedia.org/wiki/Louis_Farrakhan" TargetMode="External"/><Relationship Id="rId285" Type="http://schemas.openxmlformats.org/officeDocument/2006/relationships/hyperlink" Target="http://en.wikipedia.org/wiki/Gabe_Pressman" TargetMode="External"/><Relationship Id="rId450" Type="http://schemas.openxmlformats.org/officeDocument/2006/relationships/hyperlink" Target="http://www.finalcall.com/national/mlf-mtp5-13-97.html" TargetMode="External"/><Relationship Id="rId471" Type="http://schemas.openxmlformats.org/officeDocument/2006/relationships/hyperlink" Target="http://www.cbsnews.com/stories/2000/05/10/60minutes/main194051.shtml" TargetMode="External"/><Relationship Id="rId17" Type="http://schemas.openxmlformats.org/officeDocument/2006/relationships/hyperlink" Target="http://en.wikipedia.org/wiki/US" TargetMode="External"/><Relationship Id="rId38" Type="http://schemas.openxmlformats.org/officeDocument/2006/relationships/hyperlink" Target="http://en.wikipedia.org/wiki/Million_Man_March" TargetMode="External"/><Relationship Id="rId59" Type="http://schemas.openxmlformats.org/officeDocument/2006/relationships/hyperlink" Target="http://en.wikipedia.org/wiki/Louis_Farrakhan" TargetMode="External"/><Relationship Id="rId103" Type="http://schemas.openxmlformats.org/officeDocument/2006/relationships/hyperlink" Target="http://en.wikipedia.org/wiki/Jamaican" TargetMode="External"/><Relationship Id="rId124" Type="http://schemas.openxmlformats.org/officeDocument/2006/relationships/hyperlink" Target="http://en.wikipedia.org/wiki/Louis_Farrakhan" TargetMode="External"/><Relationship Id="rId310" Type="http://schemas.openxmlformats.org/officeDocument/2006/relationships/hyperlink" Target="http://en.wikipedia.org/wiki/Israel" TargetMode="External"/><Relationship Id="rId70" Type="http://schemas.openxmlformats.org/officeDocument/2006/relationships/hyperlink" Target="http://en.wikipedia.org/wiki/Wallace_Fard_Muhammad" TargetMode="External"/><Relationship Id="rId91" Type="http://schemas.openxmlformats.org/officeDocument/2006/relationships/hyperlink" Target="http://en.wikipedia.org/wiki/Fruit_of_Islam" TargetMode="External"/><Relationship Id="rId145" Type="http://schemas.openxmlformats.org/officeDocument/2006/relationships/hyperlink" Target="http://en.wikipedia.org/wiki/Sunni_Muslim" TargetMode="External"/><Relationship Id="rId166" Type="http://schemas.openxmlformats.org/officeDocument/2006/relationships/hyperlink" Target="http://en.wikipedia.org/wiki/Wallace_Fard_Muhammad" TargetMode="External"/><Relationship Id="rId187" Type="http://schemas.openxmlformats.org/officeDocument/2006/relationships/hyperlink" Target="http://en.wikipedia.org/wiki/Stanford_University" TargetMode="External"/><Relationship Id="rId331" Type="http://schemas.openxmlformats.org/officeDocument/2006/relationships/hyperlink" Target="http://en.wikipedia.org/wiki/Wikipedia:Citation_needed" TargetMode="External"/><Relationship Id="rId352" Type="http://schemas.openxmlformats.org/officeDocument/2006/relationships/hyperlink" Target="http://www.adl.org/anti-semitism/united-states/c/farrakhan-nation-of-islam-noi-in-his-own-words.html" TargetMode="External"/><Relationship Id="rId373" Type="http://schemas.openxmlformats.org/officeDocument/2006/relationships/hyperlink" Target="http://www.finalcall.com/artman/publish/article_2197.shtml" TargetMode="External"/><Relationship Id="rId394" Type="http://schemas.openxmlformats.org/officeDocument/2006/relationships/hyperlink" Target="http://www.noi.org/statements/" TargetMode="External"/><Relationship Id="rId408" Type="http://schemas.openxmlformats.org/officeDocument/2006/relationships/hyperlink" Target="http://en.wikipedia.org/wiki/Jet_%28magazine%29" TargetMode="External"/><Relationship Id="rId429" Type="http://schemas.openxmlformats.org/officeDocument/2006/relationships/hyperlink" Target="http://www.noi.org/statements/rift/Wanniski12-22-1997.htm" TargetMode="External"/><Relationship Id="rId1" Type="http://schemas.openxmlformats.org/officeDocument/2006/relationships/numbering" Target="numbering.xml"/><Relationship Id="rId212" Type="http://schemas.openxmlformats.org/officeDocument/2006/relationships/hyperlink" Target="http://en.wikipedia.org/wiki/New_Orleans" TargetMode="External"/><Relationship Id="rId233" Type="http://schemas.openxmlformats.org/officeDocument/2006/relationships/hyperlink" Target="http://en.wikipedia.org/wiki/Messiah" TargetMode="External"/><Relationship Id="rId254" Type="http://schemas.openxmlformats.org/officeDocument/2006/relationships/hyperlink" Target="http://en.wikipedia.org/wiki/Church_of_Scientology" TargetMode="External"/><Relationship Id="rId440" Type="http://schemas.openxmlformats.org/officeDocument/2006/relationships/hyperlink" Target="http://en.wikipedia.org/wiki/Special:BookSources/0-9637642-4-1" TargetMode="External"/><Relationship Id="rId28" Type="http://schemas.openxmlformats.org/officeDocument/2006/relationships/hyperlink" Target="http://en.wikipedia.org/wiki/Islam" TargetMode="External"/><Relationship Id="rId49" Type="http://schemas.openxmlformats.org/officeDocument/2006/relationships/hyperlink" Target="http://en.wikipedia.org/wiki/Louis_Farrakhan" TargetMode="External"/><Relationship Id="rId114" Type="http://schemas.openxmlformats.org/officeDocument/2006/relationships/hyperlink" Target="http://en.wikipedia.org/wiki/Ted_Mack_%28television_host%29" TargetMode="External"/><Relationship Id="rId275" Type="http://schemas.openxmlformats.org/officeDocument/2006/relationships/hyperlink" Target="http://en.wikipedia.org/wiki/Louis_Farrakhan" TargetMode="External"/><Relationship Id="rId296" Type="http://schemas.openxmlformats.org/officeDocument/2006/relationships/hyperlink" Target="http://en.wikipedia.org/wiki/Simon_Wiesenthal_Center" TargetMode="External"/><Relationship Id="rId300" Type="http://schemas.openxmlformats.org/officeDocument/2006/relationships/hyperlink" Target="http://en.wikipedia.org/wiki/Louis_Farrakhan" TargetMode="External"/><Relationship Id="rId461" Type="http://schemas.openxmlformats.org/officeDocument/2006/relationships/hyperlink" Target="http://www.radioislam.org/islam/english/toread/blacks_and_jews_videos.htm" TargetMode="External"/><Relationship Id="rId60" Type="http://schemas.openxmlformats.org/officeDocument/2006/relationships/hyperlink" Target="http://en.wikipedia.org/wiki/Louis_Farrakhan" TargetMode="External"/><Relationship Id="rId81" Type="http://schemas.openxmlformats.org/officeDocument/2006/relationships/hyperlink" Target="http://en.wikipedia.org/wiki/Nation_of_Islam_and_antisemitism" TargetMode="External"/><Relationship Id="rId135" Type="http://schemas.openxmlformats.org/officeDocument/2006/relationships/hyperlink" Target="http://en.wiktionary.org/wiki/verbatim" TargetMode="External"/><Relationship Id="rId156" Type="http://schemas.openxmlformats.org/officeDocument/2006/relationships/hyperlink" Target="http://en.wikipedia.org/wiki/Newark,_New_Jersey" TargetMode="External"/><Relationship Id="rId177" Type="http://schemas.openxmlformats.org/officeDocument/2006/relationships/hyperlink" Target="http://en.wikipedia.org/wiki/Unidentified_flying_object" TargetMode="External"/><Relationship Id="rId198" Type="http://schemas.openxmlformats.org/officeDocument/2006/relationships/hyperlink" Target="http://en.wikipedia.org/wiki/Rosa_Parks" TargetMode="External"/><Relationship Id="rId321" Type="http://schemas.openxmlformats.org/officeDocument/2006/relationships/hyperlink" Target="http://en.wikipedia.org/wiki/Louis_Farrakhan" TargetMode="External"/><Relationship Id="rId342" Type="http://schemas.openxmlformats.org/officeDocument/2006/relationships/hyperlink" Target="http://en.wikipedia.org/wiki/Millions_More_Movement" TargetMode="External"/><Relationship Id="rId363" Type="http://schemas.openxmlformats.org/officeDocument/2006/relationships/hyperlink" Target="http://en.wikipedia.org/wiki/International_Standard_Book_Number" TargetMode="External"/><Relationship Id="rId384" Type="http://schemas.openxmlformats.org/officeDocument/2006/relationships/hyperlink" Target="http://www.finalcallmedia.com/media/3/BET_Interview/" TargetMode="External"/><Relationship Id="rId419" Type="http://schemas.openxmlformats.org/officeDocument/2006/relationships/hyperlink" Target="http://www.wiesenthal.com/atf/cf/%7B54d385e6-f1b9-4e9f-8e94-890c3e6dd277%7D/TT_2012_3.PDF" TargetMode="External"/><Relationship Id="rId202" Type="http://schemas.openxmlformats.org/officeDocument/2006/relationships/hyperlink" Target="http://en.wikipedia.org/wiki/Benjamin_Chavis" TargetMode="External"/><Relationship Id="rId223" Type="http://schemas.openxmlformats.org/officeDocument/2006/relationships/hyperlink" Target="http://en.wikipedia.org/wiki/Louis_Farrakhan" TargetMode="External"/><Relationship Id="rId244" Type="http://schemas.openxmlformats.org/officeDocument/2006/relationships/hyperlink" Target="http://en.wikipedia.org/wiki/File:Wiki_letter_w_cropped.svg" TargetMode="External"/><Relationship Id="rId430" Type="http://schemas.openxmlformats.org/officeDocument/2006/relationships/hyperlink" Target="http://www.noi.org/statements/rift/Wanniski12-22-1997.htm" TargetMode="External"/><Relationship Id="rId18" Type="http://schemas.openxmlformats.org/officeDocument/2006/relationships/hyperlink" Target="http://en.wikipedia.org/wiki/Khadijah_Farrakhan" TargetMode="External"/><Relationship Id="rId39" Type="http://schemas.openxmlformats.org/officeDocument/2006/relationships/hyperlink" Target="http://en.wikipedia.org/wiki/Louis_Farrakhan" TargetMode="External"/><Relationship Id="rId265" Type="http://schemas.openxmlformats.org/officeDocument/2006/relationships/hyperlink" Target="http://en.wikipedia.org/wiki/Louis_Farrakhan" TargetMode="External"/><Relationship Id="rId286" Type="http://schemas.openxmlformats.org/officeDocument/2006/relationships/hyperlink" Target="http://en.wikipedia.org/wiki/Louis_Farrakhan" TargetMode="External"/><Relationship Id="rId451" Type="http://schemas.openxmlformats.org/officeDocument/2006/relationships/hyperlink" Target="http://www.emtecfilms.com/page13/page13.html" TargetMode="External"/><Relationship Id="rId472" Type="http://schemas.openxmlformats.org/officeDocument/2006/relationships/hyperlink" Target="http://video.google.com/videoplay?docid=1606833878072278248&amp;q=farrakhan&amp;hl=en" TargetMode="External"/><Relationship Id="rId50" Type="http://schemas.openxmlformats.org/officeDocument/2006/relationships/hyperlink" Target="http://en.wikipedia.org/wiki/Louis_Farrakhan" TargetMode="External"/><Relationship Id="rId104" Type="http://schemas.openxmlformats.org/officeDocument/2006/relationships/hyperlink" Target="http://en.wikipedia.org/wiki/Barbados" TargetMode="External"/><Relationship Id="rId125" Type="http://schemas.openxmlformats.org/officeDocument/2006/relationships/hyperlink" Target="http://en.wikipedia.org/wiki/Khadijah_Farrakhan" TargetMode="External"/><Relationship Id="rId146" Type="http://schemas.openxmlformats.org/officeDocument/2006/relationships/hyperlink" Target="http://en.wikipedia.org/wiki/Masjid" TargetMode="External"/><Relationship Id="rId167" Type="http://schemas.openxmlformats.org/officeDocument/2006/relationships/hyperlink" Target="http://en.wikipedia.org/wiki/Wikipedia:Citation_needed" TargetMode="External"/><Relationship Id="rId188" Type="http://schemas.openxmlformats.org/officeDocument/2006/relationships/hyperlink" Target="http://en.wikipedia.org/wiki/Clayborne_Carson" TargetMode="External"/><Relationship Id="rId311" Type="http://schemas.openxmlformats.org/officeDocument/2006/relationships/hyperlink" Target="http://en.wikipedia.org/wiki/Louis_Farrakhan" TargetMode="External"/><Relationship Id="rId332" Type="http://schemas.openxmlformats.org/officeDocument/2006/relationships/hyperlink" Target="http://en.wikipedia.org/wiki/Felix_Mendelssohn" TargetMode="External"/><Relationship Id="rId353" Type="http://schemas.openxmlformats.org/officeDocument/2006/relationships/hyperlink" Target="http://blog.adl.org/anti-semitism/farrakhans-noi-event-spotlights-possible-successor-ishmael-muhammad" TargetMode="External"/><Relationship Id="rId374" Type="http://schemas.openxmlformats.org/officeDocument/2006/relationships/hyperlink" Target="http://www.blackamericaweb.com/site.aspx/sayitloud/kane929" TargetMode="External"/><Relationship Id="rId395" Type="http://schemas.openxmlformats.org/officeDocument/2006/relationships/hyperlink" Target="http://www.sd2007.com/webcast/" TargetMode="External"/><Relationship Id="rId409" Type="http://schemas.openxmlformats.org/officeDocument/2006/relationships/hyperlink" Target="http://en.wikipedia.org/wiki/Johnson_Publishing_Company" TargetMode="External"/><Relationship Id="rId71" Type="http://schemas.openxmlformats.org/officeDocument/2006/relationships/hyperlink" Target="http://en.wikipedia.org/wiki/Elijah_Muhammad" TargetMode="External"/><Relationship Id="rId92" Type="http://schemas.openxmlformats.org/officeDocument/2006/relationships/hyperlink" Target="http://en.wikipedia.org/wiki/Five-Percent_Nation" TargetMode="External"/><Relationship Id="rId213" Type="http://schemas.openxmlformats.org/officeDocument/2006/relationships/hyperlink" Target="http://en.wikipedia.org/wiki/Hurricane_Katrina" TargetMode="External"/><Relationship Id="rId234" Type="http://schemas.openxmlformats.org/officeDocument/2006/relationships/hyperlink" Target="http://en.wikipedia.org/wiki/Louis_Farrakhan" TargetMode="External"/><Relationship Id="rId420" Type="http://schemas.openxmlformats.org/officeDocument/2006/relationships/hyperlink" Target="http://en.wikipedia.org/wiki/Christopher_Hitchens" TargetMode="External"/><Relationship Id="rId2" Type="http://schemas.openxmlformats.org/officeDocument/2006/relationships/styles" Target="styles.xml"/><Relationship Id="rId29" Type="http://schemas.openxmlformats.org/officeDocument/2006/relationships/hyperlink" Target="http://en.wikipedia.org/wiki/American_Society_of_Muslims" TargetMode="External"/><Relationship Id="rId255" Type="http://schemas.openxmlformats.org/officeDocument/2006/relationships/hyperlink" Target="http://en.wikipedia.org/wiki/Louis_Farrakhan" TargetMode="External"/><Relationship Id="rId276" Type="http://schemas.openxmlformats.org/officeDocument/2006/relationships/hyperlink" Target="http://en.wikipedia.org/wiki/Louis_Farrakhan" TargetMode="External"/><Relationship Id="rId297" Type="http://schemas.openxmlformats.org/officeDocument/2006/relationships/hyperlink" Target="http://en.wikipedia.org/wiki/Louis_Farrakhan" TargetMode="External"/><Relationship Id="rId441" Type="http://schemas.openxmlformats.org/officeDocument/2006/relationships/image" Target="media/image7.png"/><Relationship Id="rId462" Type="http://schemas.openxmlformats.org/officeDocument/2006/relationships/hyperlink" Target="http://www.finalcall.com/media/cuba/" TargetMode="External"/><Relationship Id="rId40" Type="http://schemas.openxmlformats.org/officeDocument/2006/relationships/hyperlink" Target="http://en.wikipedia.org/wiki/Louis_Farrakhan" TargetMode="External"/><Relationship Id="rId115" Type="http://schemas.openxmlformats.org/officeDocument/2006/relationships/hyperlink" Target="http://en.wikipedia.org/wiki/Original_Amateur_Hour" TargetMode="External"/><Relationship Id="rId136" Type="http://schemas.openxmlformats.org/officeDocument/2006/relationships/hyperlink" Target="http://en.wikipedia.org/wiki/Wallace_Fard_Muhammad" TargetMode="External"/><Relationship Id="rId157" Type="http://schemas.openxmlformats.org/officeDocument/2006/relationships/hyperlink" Target="http://en.wikipedia.org/wiki/Louis_Farrakhan" TargetMode="External"/><Relationship Id="rId178" Type="http://schemas.openxmlformats.org/officeDocument/2006/relationships/hyperlink" Target="http://en.wikipedia.org/wiki/Bible" TargetMode="External"/><Relationship Id="rId301" Type="http://schemas.openxmlformats.org/officeDocument/2006/relationships/hyperlink" Target="http://en.wikipedia.org/wiki/Louis_Farrakhan" TargetMode="External"/><Relationship Id="rId322" Type="http://schemas.openxmlformats.org/officeDocument/2006/relationships/hyperlink" Target="http://en.wikipedia.org/wiki/Louis_Farrakhan" TargetMode="External"/><Relationship Id="rId343" Type="http://schemas.openxmlformats.org/officeDocument/2006/relationships/hyperlink" Target="http://en.wikipedia.org/wiki/Warith_Deen_Mohammed" TargetMode="External"/><Relationship Id="rId364" Type="http://schemas.openxmlformats.org/officeDocument/2006/relationships/hyperlink" Target="http://en.wikipedia.org/wiki/Special:BookSources/978-0-345-37671-8" TargetMode="External"/><Relationship Id="rId61" Type="http://schemas.openxmlformats.org/officeDocument/2006/relationships/hyperlink" Target="http://en.wikipedia.org/wiki/Louis_Farrakhan" TargetMode="External"/><Relationship Id="rId82" Type="http://schemas.openxmlformats.org/officeDocument/2006/relationships/hyperlink" Target="http://en.wikipedia.org/wiki/Tribe_of_Shabazz" TargetMode="External"/><Relationship Id="rId199" Type="http://schemas.openxmlformats.org/officeDocument/2006/relationships/hyperlink" Target="http://en.wikipedia.org/wiki/Martin_Luther_King_III" TargetMode="External"/><Relationship Id="rId203" Type="http://schemas.openxmlformats.org/officeDocument/2006/relationships/hyperlink" Target="http://en.wikipedia.org/wiki/New_Black_Panther_Party" TargetMode="External"/><Relationship Id="rId385" Type="http://schemas.openxmlformats.org/officeDocument/2006/relationships/hyperlink" Target="http://www.ibtimes.com/articles/129317/20110331/libya-usa.htm" TargetMode="External"/><Relationship Id="rId19" Type="http://schemas.openxmlformats.org/officeDocument/2006/relationships/hyperlink" Target="http://en.wikipedia.org/wiki/Alma_mater" TargetMode="External"/><Relationship Id="rId224" Type="http://schemas.openxmlformats.org/officeDocument/2006/relationships/hyperlink" Target="http://en.wikipedia.org/wiki/Barack_Obama" TargetMode="External"/><Relationship Id="rId245" Type="http://schemas.openxmlformats.org/officeDocument/2006/relationships/image" Target="media/image6.png"/><Relationship Id="rId266" Type="http://schemas.openxmlformats.org/officeDocument/2006/relationships/hyperlink" Target="http://en.wikipedia.org/wiki/Detroit" TargetMode="External"/><Relationship Id="rId287" Type="http://schemas.openxmlformats.org/officeDocument/2006/relationships/hyperlink" Target="http://en.wikipedia.org/wiki/Louis_Farrakhan" TargetMode="External"/><Relationship Id="rId410" Type="http://schemas.openxmlformats.org/officeDocument/2006/relationships/hyperlink" Target="http://community.seattletimes.nwsource.com/archive/?date=19950501&amp;slug=2118663" TargetMode="External"/><Relationship Id="rId431" Type="http://schemas.openxmlformats.org/officeDocument/2006/relationships/hyperlink" Target="http://www.polyconomics.com/memos/mm-971222.htm" TargetMode="External"/><Relationship Id="rId452" Type="http://schemas.openxmlformats.org/officeDocument/2006/relationships/hyperlink" Target="http://openvault.wgbh.org/saybrother/MLA001018/index.html:" TargetMode="External"/><Relationship Id="rId473" Type="http://schemas.openxmlformats.org/officeDocument/2006/relationships/fontTable" Target="fontTable.xml"/><Relationship Id="rId30" Type="http://schemas.openxmlformats.org/officeDocument/2006/relationships/hyperlink" Target="http://en.wikipedia.org/wiki/Mosque_Maryam" TargetMode="External"/><Relationship Id="rId105" Type="http://schemas.openxmlformats.org/officeDocument/2006/relationships/hyperlink" Target="http://en.wikipedia.org/wiki/Louis_Farrakhan" TargetMode="External"/><Relationship Id="rId126" Type="http://schemas.openxmlformats.org/officeDocument/2006/relationships/hyperlink" Target="http://en.wikipedia.org/wiki/Wikipedia:Manual_of_Style/Dates_and_numbers" TargetMode="External"/><Relationship Id="rId147" Type="http://schemas.openxmlformats.org/officeDocument/2006/relationships/hyperlink" Target="http://en.wikipedia.org/wiki/Hajj" TargetMode="External"/><Relationship Id="rId168" Type="http://schemas.openxmlformats.org/officeDocument/2006/relationships/hyperlink" Target="http://en.wikipedia.org/wiki/The_Final_Call" TargetMode="External"/><Relationship Id="rId312" Type="http://schemas.openxmlformats.org/officeDocument/2006/relationships/hyperlink" Target="http://en.wikipedia.org/wiki/Israeli_Government" TargetMode="External"/><Relationship Id="rId333" Type="http://schemas.openxmlformats.org/officeDocument/2006/relationships/hyperlink" Target="http://en.wikipedia.org/wiki/Louis_Farrakhan" TargetMode="External"/><Relationship Id="rId354" Type="http://schemas.openxmlformats.org/officeDocument/2006/relationships/hyperlink" Target="http://www.nytimes.com/1993/04/19/arts/sending-a-message-louis-farrakhan-plays-mendelssohn.html?pagewanted=all" TargetMode="External"/><Relationship Id="rId51" Type="http://schemas.openxmlformats.org/officeDocument/2006/relationships/hyperlink" Target="http://en.wikipedia.org/wiki/Louis_Farrakhan" TargetMode="External"/><Relationship Id="rId72" Type="http://schemas.openxmlformats.org/officeDocument/2006/relationships/hyperlink" Target="http://en.wikipedia.org/wiki/Malcolm_X" TargetMode="External"/><Relationship Id="rId93" Type="http://schemas.openxmlformats.org/officeDocument/2006/relationships/hyperlink" Target="http://en.wikipedia.org/wiki/New_Black_Panther_Party" TargetMode="External"/><Relationship Id="rId189" Type="http://schemas.openxmlformats.org/officeDocument/2006/relationships/hyperlink" Target="http://en.wikipedia.org/wiki/Louis_Farrakhan" TargetMode="External"/><Relationship Id="rId375" Type="http://schemas.openxmlformats.org/officeDocument/2006/relationships/hyperlink" Target="http://www.blackelectorate.com/print_article.asp?ID=1476" TargetMode="External"/><Relationship Id="rId396" Type="http://schemas.openxmlformats.org/officeDocument/2006/relationships/hyperlink" Target="http://blog.adl.org/anti-semitism/farrakhans-first-appearance-after-heart-attack-features-anti-semitism" TargetMode="External"/><Relationship Id="rId3" Type="http://schemas.openxmlformats.org/officeDocument/2006/relationships/settings" Target="settings.xml"/><Relationship Id="rId214" Type="http://schemas.openxmlformats.org/officeDocument/2006/relationships/hyperlink" Target="http://en.wikipedia.org/wiki/Ray_Nagin" TargetMode="External"/><Relationship Id="rId235" Type="http://schemas.openxmlformats.org/officeDocument/2006/relationships/hyperlink" Target="http://en.wikipedia.org/wiki/Satan" TargetMode="External"/><Relationship Id="rId256" Type="http://schemas.openxmlformats.org/officeDocument/2006/relationships/hyperlink" Target="http://en.wikipedia.org/wiki/The_Final_Call" TargetMode="External"/><Relationship Id="rId277" Type="http://schemas.openxmlformats.org/officeDocument/2006/relationships/hyperlink" Target="http://en.wikipedia.org/wiki/Louis_Farrakhan" TargetMode="External"/><Relationship Id="rId298" Type="http://schemas.openxmlformats.org/officeDocument/2006/relationships/hyperlink" Target="http://en.wikipedia.org/wiki/Madison_Square_Garden" TargetMode="External"/><Relationship Id="rId400" Type="http://schemas.openxmlformats.org/officeDocument/2006/relationships/hyperlink" Target="http://en.wikipedia.org/wiki/The_Arizona_Republic" TargetMode="External"/><Relationship Id="rId421" Type="http://schemas.openxmlformats.org/officeDocument/2006/relationships/hyperlink" Target="http://en.wikipedia.org/wiki/God_Is_Not_Great" TargetMode="External"/><Relationship Id="rId442" Type="http://schemas.openxmlformats.org/officeDocument/2006/relationships/hyperlink" Target="http://en.wikiquote.org/wiki/Special:Search/Louis_Farrakhan" TargetMode="External"/><Relationship Id="rId463" Type="http://schemas.openxmlformats.org/officeDocument/2006/relationships/hyperlink" Target="http://www.finalcall.com/pressconference/" TargetMode="External"/><Relationship Id="rId116" Type="http://schemas.openxmlformats.org/officeDocument/2006/relationships/hyperlink" Target="http://en.wikipedia.org/wiki/Louis_Farrakhan" TargetMode="External"/><Relationship Id="rId137" Type="http://schemas.openxmlformats.org/officeDocument/2006/relationships/hyperlink" Target="http://en.wikipedia.org/wiki/Slave_name" TargetMode="External"/><Relationship Id="rId158" Type="http://schemas.openxmlformats.org/officeDocument/2006/relationships/hyperlink" Target="http://en.wikipedia.org/wiki/Warith_Deen_Mohammed" TargetMode="External"/><Relationship Id="rId302" Type="http://schemas.openxmlformats.org/officeDocument/2006/relationships/hyperlink" Target="http://en.wikipedia.org/w/index.php?title=Clean_%26_Fresh&amp;action=edit&amp;redlink=1" TargetMode="External"/><Relationship Id="rId323" Type="http://schemas.openxmlformats.org/officeDocument/2006/relationships/hyperlink" Target="http://en.wikipedia.org/wiki/Louis_Farrakhan" TargetMode="External"/><Relationship Id="rId344" Type="http://schemas.openxmlformats.org/officeDocument/2006/relationships/hyperlink" Target="http://en.wikipedia.org/wiki/Mustapha_Farrakhan" TargetMode="External"/><Relationship Id="rId20" Type="http://schemas.openxmlformats.org/officeDocument/2006/relationships/hyperlink" Target="http://en.wikipedia.org/wiki/English_High_School_of_Boston" TargetMode="External"/><Relationship Id="rId41" Type="http://schemas.openxmlformats.org/officeDocument/2006/relationships/hyperlink" Target="http://en.wikipedia.org/wiki/Louis_Farrakhan" TargetMode="External"/><Relationship Id="rId62" Type="http://schemas.openxmlformats.org/officeDocument/2006/relationships/hyperlink" Target="http://en.wikipedia.org/wiki/Louis_Farrakhan" TargetMode="External"/><Relationship Id="rId83" Type="http://schemas.openxmlformats.org/officeDocument/2006/relationships/hyperlink" Target="http://en.wikipedia.org/wiki/Yakub_%28Nation_of_Islam%29" TargetMode="External"/><Relationship Id="rId179" Type="http://schemas.openxmlformats.org/officeDocument/2006/relationships/hyperlink" Target="http://en.wikipedia.org/wiki/Book_of_Ezekiel" TargetMode="External"/><Relationship Id="rId365" Type="http://schemas.openxmlformats.org/officeDocument/2006/relationships/hyperlink" Target="http://www.finalcall.com/national/savioursday2k/farrakhan.htm" TargetMode="External"/><Relationship Id="rId386" Type="http://schemas.openxmlformats.org/officeDocument/2006/relationships/hyperlink" Target="http://noiatlanta.org/?p=21" TargetMode="External"/><Relationship Id="rId190" Type="http://schemas.openxmlformats.org/officeDocument/2006/relationships/hyperlink" Target="http://en.wikipedia.org/wiki/FBI" TargetMode="External"/><Relationship Id="rId204" Type="http://schemas.openxmlformats.org/officeDocument/2006/relationships/hyperlink" Target="http://en.wikipedia.org/wiki/Malik_Zulu_Shabazz" TargetMode="External"/><Relationship Id="rId225" Type="http://schemas.openxmlformats.org/officeDocument/2006/relationships/hyperlink" Target="http://en.wikipedia.org/wiki/Louis_Farrakhan" TargetMode="External"/><Relationship Id="rId246" Type="http://schemas.openxmlformats.org/officeDocument/2006/relationships/hyperlink" Target="http://en.wikipedia.org/w/index.php?title=Louis_Farrakhan&amp;action=edit" TargetMode="External"/><Relationship Id="rId267" Type="http://schemas.openxmlformats.org/officeDocument/2006/relationships/hyperlink" Target="http://en.wikipedia.org/wiki/Louis_Farrakhan" TargetMode="External"/><Relationship Id="rId288" Type="http://schemas.openxmlformats.org/officeDocument/2006/relationships/hyperlink" Target="http://en.wikipedia.org/wiki/Louis_Farrakhan" TargetMode="External"/><Relationship Id="rId411" Type="http://schemas.openxmlformats.org/officeDocument/2006/relationships/hyperlink" Target="http://en.wikipedia.org/wiki/The_Seattle_Times" TargetMode="External"/><Relationship Id="rId432" Type="http://schemas.openxmlformats.org/officeDocument/2006/relationships/hyperlink" Target="http://www.nytimes.com/1994/07/31/us/facing-complaints-of-bias-farrakhan-speaks-to-women-only.html" TargetMode="External"/><Relationship Id="rId453" Type="http://schemas.openxmlformats.org/officeDocument/2006/relationships/hyperlink" Target="http://openvault.wgbh.org/series/Say+Brother/" TargetMode="External"/><Relationship Id="rId474" Type="http://schemas.openxmlformats.org/officeDocument/2006/relationships/theme" Target="theme/theme1.xml"/><Relationship Id="rId106" Type="http://schemas.openxmlformats.org/officeDocument/2006/relationships/hyperlink" Target="http://en.wikipedia.org/wiki/Boston,_Massachusetts" TargetMode="External"/><Relationship Id="rId127" Type="http://schemas.openxmlformats.org/officeDocument/2006/relationships/hyperlink" Target="http://en.wikipedia.org/wiki/Calypso_music" TargetMode="External"/><Relationship Id="rId313" Type="http://schemas.openxmlformats.org/officeDocument/2006/relationships/hyperlink" Target="http://en.wikipedia.org/wiki/Wall_Street_Journal" TargetMode="External"/><Relationship Id="rId10" Type="http://schemas.openxmlformats.org/officeDocument/2006/relationships/image" Target="media/image5.jpeg"/><Relationship Id="rId31" Type="http://schemas.openxmlformats.org/officeDocument/2006/relationships/hyperlink" Target="http://en.wikipedia.org/wiki/Southern_Poverty_Law_Center" TargetMode="External"/><Relationship Id="rId52" Type="http://schemas.openxmlformats.org/officeDocument/2006/relationships/hyperlink" Target="http://en.wikipedia.org/wiki/Louis_Farrakhan" TargetMode="External"/><Relationship Id="rId73" Type="http://schemas.openxmlformats.org/officeDocument/2006/relationships/hyperlink" Target="http://en.wikipedia.org/wiki/Warith_Deen_Mohammed" TargetMode="External"/><Relationship Id="rId94" Type="http://schemas.openxmlformats.org/officeDocument/2006/relationships/hyperlink" Target="http://en.wikipedia.org/wiki/United_Nation_of_Islam" TargetMode="External"/><Relationship Id="rId148" Type="http://schemas.openxmlformats.org/officeDocument/2006/relationships/hyperlink" Target="http://en.wikipedia.org/wiki/Arabic" TargetMode="External"/><Relationship Id="rId169" Type="http://schemas.openxmlformats.org/officeDocument/2006/relationships/hyperlink" Target="http://en.wikipedia.org/wiki/Malcolm_X" TargetMode="External"/><Relationship Id="rId334" Type="http://schemas.openxmlformats.org/officeDocument/2006/relationships/hyperlink" Target="http://en.wikipedia.org/wiki/The_New_York_Times" TargetMode="External"/><Relationship Id="rId355" Type="http://schemas.openxmlformats.org/officeDocument/2006/relationships/hyperlink" Target="http://query.nytimes.com/gst/fullpage.html?res=9900E4DC1531F93BA2575BC0A960958260" TargetMode="External"/><Relationship Id="rId376" Type="http://schemas.openxmlformats.org/officeDocument/2006/relationships/hyperlink" Target="http://en.wikipedia.org/wiki/Special:BookSources/0465017614" TargetMode="External"/><Relationship Id="rId397" Type="http://schemas.openxmlformats.org/officeDocument/2006/relationships/hyperlink" Target="http://cnn.com/US/9510/megamarch/10-17/notebook" TargetMode="External"/><Relationship Id="rId4" Type="http://schemas.openxmlformats.org/officeDocument/2006/relationships/webSettings" Target="webSettings.xml"/><Relationship Id="rId180" Type="http://schemas.openxmlformats.org/officeDocument/2006/relationships/hyperlink" Target="http://en.wikipedia.org/wiki/Elijah_Muhammad" TargetMode="External"/><Relationship Id="rId215" Type="http://schemas.openxmlformats.org/officeDocument/2006/relationships/hyperlink" Target="http://en.wikipedia.org/wiki/Dallas,_Texas" TargetMode="External"/><Relationship Id="rId236" Type="http://schemas.openxmlformats.org/officeDocument/2006/relationships/hyperlink" Target="http://en.wikipedia.org/wiki/Louis_Farrakhan" TargetMode="External"/><Relationship Id="rId257" Type="http://schemas.openxmlformats.org/officeDocument/2006/relationships/hyperlink" Target="http://en.wikipedia.org/wiki/Healthcare_in_Cuba" TargetMode="External"/><Relationship Id="rId278" Type="http://schemas.openxmlformats.org/officeDocument/2006/relationships/hyperlink" Target="http://en.wikipedia.org/wiki/Louis_Farrakhan" TargetMode="External"/><Relationship Id="rId401" Type="http://schemas.openxmlformats.org/officeDocument/2006/relationships/hyperlink" Target="http://en.wikipedia.org/wiki/International_Standard_Book_Number" TargetMode="External"/><Relationship Id="rId422" Type="http://schemas.openxmlformats.org/officeDocument/2006/relationships/hyperlink" Target="http://en.wikipedia.org/wiki/International_Standard_Book_Number" TargetMode="External"/><Relationship Id="rId443" Type="http://schemas.openxmlformats.org/officeDocument/2006/relationships/hyperlink" Target="http://www.noi.org/mlfbio.htm" TargetMode="External"/><Relationship Id="rId464" Type="http://schemas.openxmlformats.org/officeDocument/2006/relationships/hyperlink" Target="http://www.noi.org/statements/transcript_04-02-2002.htm" TargetMode="External"/><Relationship Id="rId303" Type="http://schemas.openxmlformats.org/officeDocument/2006/relationships/hyperlink" Target="http://en.wikipedia.org/wiki/Johnson_Products_Company" TargetMode="External"/><Relationship Id="rId42" Type="http://schemas.openxmlformats.org/officeDocument/2006/relationships/hyperlink" Target="http://en.wikipedia.org/wiki/Dianetics" TargetMode="External"/><Relationship Id="rId84" Type="http://schemas.openxmlformats.org/officeDocument/2006/relationships/hyperlink" Target="http://en.wikipedia.org/wiki/Million_Man_March" TargetMode="External"/><Relationship Id="rId138" Type="http://schemas.openxmlformats.org/officeDocument/2006/relationships/hyperlink" Target="http://en.wikipedia.org/wiki/Louis_Farrakhan" TargetMode="External"/><Relationship Id="rId345" Type="http://schemas.openxmlformats.org/officeDocument/2006/relationships/hyperlink" Target="http://en.wikipedia.org/wiki/Mustapha_Farrakhan_Jr." TargetMode="External"/><Relationship Id="rId387" Type="http://schemas.openxmlformats.org/officeDocument/2006/relationships/hyperlink" Target="http://www.tnr.com/article/politics/magazine/108205/scientology-joins-forces-with-nation-of-islam" TargetMode="External"/><Relationship Id="rId191" Type="http://schemas.openxmlformats.org/officeDocument/2006/relationships/hyperlink" Target="http://en.wikipedia.org/wiki/Louis_Farrakhan" TargetMode="External"/><Relationship Id="rId205" Type="http://schemas.openxmlformats.org/officeDocument/2006/relationships/hyperlink" Target="http://en.wikipedia.org/wiki/Al_Sharpton" TargetMode="External"/><Relationship Id="rId247" Type="http://schemas.openxmlformats.org/officeDocument/2006/relationships/hyperlink" Target="http://en.wikipedia.org/wiki/Dianetics" TargetMode="External"/><Relationship Id="rId412" Type="http://schemas.openxmlformats.org/officeDocument/2006/relationships/hyperlink" Target="http://www.cbsnews.com/stories/2000/05/10/60minutes/main194051.shtml" TargetMode="External"/><Relationship Id="rId107" Type="http://schemas.openxmlformats.org/officeDocument/2006/relationships/hyperlink" Target="http://en.wikipedia.org/wiki/West_Indian" TargetMode="External"/><Relationship Id="rId289" Type="http://schemas.openxmlformats.org/officeDocument/2006/relationships/hyperlink" Target="http://en.wikipedia.org/wiki/60_Minutes" TargetMode="External"/><Relationship Id="rId454" Type="http://schemas.openxmlformats.org/officeDocument/2006/relationships/hyperlink" Target="http://www.adl.org/special_reports/farrakhan_own_words2/farrakhan_own_words.asp" TargetMode="External"/><Relationship Id="rId11" Type="http://schemas.openxmlformats.org/officeDocument/2006/relationships/hyperlink" Target="http://en.wikipedia.org/wiki/Nation_of_Islam" TargetMode="External"/><Relationship Id="rId53" Type="http://schemas.openxmlformats.org/officeDocument/2006/relationships/hyperlink" Target="http://en.wikipedia.org/wiki/Louis_Farrakhan" TargetMode="External"/><Relationship Id="rId149" Type="http://schemas.openxmlformats.org/officeDocument/2006/relationships/hyperlink" Target="http://en.wikipedia.org/wiki/Mecca" TargetMode="External"/><Relationship Id="rId314" Type="http://schemas.openxmlformats.org/officeDocument/2006/relationships/hyperlink" Target="http://en.wikipedia.org/wiki/Jude_Wanniski" TargetMode="External"/><Relationship Id="rId356" Type="http://schemas.openxmlformats.org/officeDocument/2006/relationships/hyperlink" Target="http://en.wikipedia.org/wiki/The_New_York_Times" TargetMode="External"/><Relationship Id="rId398" Type="http://schemas.openxmlformats.org/officeDocument/2006/relationships/hyperlink" Target="http://www.noi.org/statements/rift/default.htm" TargetMode="External"/><Relationship Id="rId95" Type="http://schemas.openxmlformats.org/officeDocument/2006/relationships/hyperlink" Target="http://en.wikipedia.org/wiki/Your_Black_Muslim_Bakery" TargetMode="External"/><Relationship Id="rId160" Type="http://schemas.openxmlformats.org/officeDocument/2006/relationships/hyperlink" Target="http://en.wikipedia.org/wiki/Saviour%27s_Day" TargetMode="External"/><Relationship Id="rId216" Type="http://schemas.openxmlformats.org/officeDocument/2006/relationships/hyperlink" Target="http://en.wikipedia.org/wiki/Louis_Farrakhan" TargetMode="External"/><Relationship Id="rId423" Type="http://schemas.openxmlformats.org/officeDocument/2006/relationships/hyperlink" Target="http://en.wikipedia.org/wiki/Special:BookSources/9781843545743" TargetMode="External"/><Relationship Id="rId258" Type="http://schemas.openxmlformats.org/officeDocument/2006/relationships/hyperlink" Target="http://en.wikipedia.org/wiki/Peptic_ulcer" TargetMode="External"/><Relationship Id="rId465" Type="http://schemas.openxmlformats.org/officeDocument/2006/relationships/hyperlink" Target="http://www.africanconnections.com/LUMM_Pt_1.html" TargetMode="External"/><Relationship Id="rId22" Type="http://schemas.openxmlformats.org/officeDocument/2006/relationships/hyperlink" Target="http://en.wikipedia.org/wiki/Nation_of_Islam" TargetMode="External"/><Relationship Id="rId64" Type="http://schemas.openxmlformats.org/officeDocument/2006/relationships/hyperlink" Target="http://en.wikipedia.org/wiki/Louis_Farrakhan" TargetMode="External"/><Relationship Id="rId118" Type="http://schemas.openxmlformats.org/officeDocument/2006/relationships/hyperlink" Target="http://en.wikipedia.org/wiki/Roxbury,_Massachusetts" TargetMode="External"/><Relationship Id="rId325" Type="http://schemas.openxmlformats.org/officeDocument/2006/relationships/hyperlink" Target="http://en.wikipedia.org/wiki/Louis_Farrakhan" TargetMode="External"/><Relationship Id="rId367" Type="http://schemas.openxmlformats.org/officeDocument/2006/relationships/hyperlink" Target="http://www.noi.org/statements/transcript_891024.htm" TargetMode="External"/><Relationship Id="rId171" Type="http://schemas.openxmlformats.org/officeDocument/2006/relationships/hyperlink" Target="http://en.wikipedia.org/wiki/Chicago" TargetMode="External"/><Relationship Id="rId227" Type="http://schemas.openxmlformats.org/officeDocument/2006/relationships/hyperlink" Target="http://en.wikipedia.org/wiki/Louis_Farrakhan" TargetMode="External"/><Relationship Id="rId269" Type="http://schemas.openxmlformats.org/officeDocument/2006/relationships/hyperlink" Target="http://en.wikipedia.org/wiki/Antisemitic" TargetMode="External"/><Relationship Id="rId434" Type="http://schemas.openxmlformats.org/officeDocument/2006/relationships/hyperlink" Target="http://www.nytimes.com/1993/04/19/arts/sending-a-message-louis-farrakhan-plays-mendelssohn.html?pagewanted=all" TargetMode="External"/><Relationship Id="rId33" Type="http://schemas.openxmlformats.org/officeDocument/2006/relationships/hyperlink" Target="http://en.wikipedia.org/wiki/Anti-white" TargetMode="External"/><Relationship Id="rId129" Type="http://schemas.openxmlformats.org/officeDocument/2006/relationships/hyperlink" Target="http://en.wikipedia.org/wiki/Illinois" TargetMode="External"/><Relationship Id="rId280" Type="http://schemas.openxmlformats.org/officeDocument/2006/relationships/hyperlink" Target="http://en.wikipedia.org/wiki/Betty_Shabazz" TargetMode="External"/><Relationship Id="rId336" Type="http://schemas.openxmlformats.org/officeDocument/2006/relationships/hyperlink" Target="http://en.wikipedia.org/wiki/Louis_Farrakhan" TargetMode="External"/><Relationship Id="rId75" Type="http://schemas.openxmlformats.org/officeDocument/2006/relationships/hyperlink" Target="http://en.wikipedia.org/wiki/Mustapha_Farrakhan" TargetMode="External"/><Relationship Id="rId140" Type="http://schemas.openxmlformats.org/officeDocument/2006/relationships/hyperlink" Target="http://en.wikipedia.org/wiki/Arabic" TargetMode="External"/><Relationship Id="rId182" Type="http://schemas.openxmlformats.org/officeDocument/2006/relationships/hyperlink" Target="http://en.wikipedia.org/wiki/Louis_Farrakhan" TargetMode="External"/><Relationship Id="rId378" Type="http://schemas.openxmlformats.org/officeDocument/2006/relationships/hyperlink" Target="http://en.wikipedia.org/wiki/University_of_California,_Berkeley" TargetMode="External"/><Relationship Id="rId403" Type="http://schemas.openxmlformats.org/officeDocument/2006/relationships/hyperlink" Target="http://www.washingtonpost.com/wp-srv/style/longterm/movies/videos/brotherministerthemartyrdomofmalcolmx_c0098f.htm" TargetMode="External"/><Relationship Id="rId6" Type="http://schemas.openxmlformats.org/officeDocument/2006/relationships/image" Target="media/image2.jpeg"/><Relationship Id="rId238" Type="http://schemas.openxmlformats.org/officeDocument/2006/relationships/hyperlink" Target="http://en.wikipedia.org/wiki/Black_Entertainment_Television" TargetMode="External"/><Relationship Id="rId445" Type="http://schemas.openxmlformats.org/officeDocument/2006/relationships/hyperlink" Target="http://www.finalcall.com/artman/publish/cat_index_9.shtml" TargetMode="External"/><Relationship Id="rId291" Type="http://schemas.openxmlformats.org/officeDocument/2006/relationships/hyperlink" Target="http://en.wikipedia.org/wiki/Louis_Farrakhan" TargetMode="External"/><Relationship Id="rId305" Type="http://schemas.openxmlformats.org/officeDocument/2006/relationships/hyperlink" Target="http://en.wikipedia.org/wiki/George_E._Johnson,_Sr." TargetMode="External"/><Relationship Id="rId347" Type="http://schemas.openxmlformats.org/officeDocument/2006/relationships/hyperlink" Target="http://en.wikipedia.org/wiki/1972_Harlem_Mosque_incident" TargetMode="External"/><Relationship Id="rId44" Type="http://schemas.openxmlformats.org/officeDocument/2006/relationships/hyperlink" Target="http://en.wikipedia.org/wiki/Ishmael_Muhammad" TargetMode="External"/><Relationship Id="rId86" Type="http://schemas.openxmlformats.org/officeDocument/2006/relationships/hyperlink" Target="http://en.wikipedia.org/wiki/The_Final_Call" TargetMode="External"/><Relationship Id="rId151" Type="http://schemas.openxmlformats.org/officeDocument/2006/relationships/hyperlink" Target="http://en.wikipedia.org/wiki/Newark,_New_Jersey" TargetMode="External"/><Relationship Id="rId389" Type="http://schemas.openxmlformats.org/officeDocument/2006/relationships/hyperlink" Target="http://www.tampabay.com/news/religion/louis-farrakhan-renews-call-for-self-determination-among-nation-of-islam/11287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12028</Words>
  <Characters>68562</Characters>
  <Application>Microsoft Office Word</Application>
  <DocSecurity>0</DocSecurity>
  <Lines>571</Lines>
  <Paragraphs>160</Paragraphs>
  <ScaleCrop>false</ScaleCrop>
  <Company/>
  <LinksUpToDate>false</LinksUpToDate>
  <CharactersWithSpaces>80430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1</cp:revision>
  <dcterms:created xsi:type="dcterms:W3CDTF">2014-07-10T00:00:00Z</dcterms:created>
  <dcterms:modified xsi:type="dcterms:W3CDTF">2014-07-10T00:06:00Z</dcterms:modified>
</cp:coreProperties>
</file>