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Like many of the teachings that come from indigenous culture, the 10 virtues below are intended as a roadmap for living a more balanced and connected life.  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The beauty of these ancient pillars of existence is that they always remain relevant, regardless of how evolved or learned we think we've become. 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b/>
          <w:bCs/>
          <w:sz w:val="25"/>
        </w:rPr>
        <w:t xml:space="preserve">10 Tribal Teachings </w:t>
      </w:r>
      <w:proofErr w:type="gramStart"/>
      <w:r w:rsidRPr="00D20E50">
        <w:rPr>
          <w:rFonts w:ascii="Times New Roman" w:eastAsia="Times New Roman" w:hAnsi="Times New Roman" w:cs="Times New Roman"/>
          <w:b/>
          <w:bCs/>
          <w:sz w:val="25"/>
        </w:rPr>
        <w:t>To</w:t>
      </w:r>
      <w:proofErr w:type="gramEnd"/>
      <w:r w:rsidRPr="00D20E50">
        <w:rPr>
          <w:rFonts w:ascii="Times New Roman" w:eastAsia="Times New Roman" w:hAnsi="Times New Roman" w:cs="Times New Roman"/>
          <w:b/>
          <w:bCs/>
          <w:sz w:val="25"/>
        </w:rPr>
        <w:t xml:space="preserve"> Live By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1) The Earth is our Mother, care for her.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2) Honor your ancestors through your actions.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3) Open your heart and soul to the Great Spirit.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4) All life is sacred; treat all beings with respect.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5) Take from the Earth what is needed and nothing more.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6) Put the good of all before your own interests.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7) Give constant thanks for each new day.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8) Speak the truth; but only of good in others.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9) Follow the rhythms of nature; rise and retire with the sun.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5"/>
          <w:szCs w:val="25"/>
        </w:rPr>
        <w:t>10) Enjoy life's journey, but leave no tracks.</w:t>
      </w:r>
    </w:p>
    <w:p w:rsidR="00D20E50" w:rsidRPr="00D20E50" w:rsidRDefault="00D20E50" w:rsidP="00D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E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0E50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0B1A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0E50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0E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35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4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6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12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8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45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2016-01-20T17:55:00Z</dcterms:created>
  <dcterms:modified xsi:type="dcterms:W3CDTF">2016-01-20T17:55:00Z</dcterms:modified>
</cp:coreProperties>
</file>