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B52" w:rsidRPr="00332B52" w:rsidRDefault="00332B52" w:rsidP="00332B5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32B52">
        <w:rPr>
          <w:rFonts w:ascii="Times New Roman" w:eastAsia="Times New Roman" w:hAnsi="Times New Roman" w:cs="Times New Roman"/>
          <w:b/>
          <w:bCs/>
          <w:kern w:val="36"/>
          <w:sz w:val="48"/>
          <w:szCs w:val="48"/>
        </w:rPr>
        <w:t xml:space="preserve">11 Signs You Have Been Exposed </w:t>
      </w:r>
      <w:proofErr w:type="gramStart"/>
      <w:r w:rsidRPr="00332B52">
        <w:rPr>
          <w:rFonts w:ascii="Times New Roman" w:eastAsia="Times New Roman" w:hAnsi="Times New Roman" w:cs="Times New Roman"/>
          <w:b/>
          <w:bCs/>
          <w:kern w:val="36"/>
          <w:sz w:val="48"/>
          <w:szCs w:val="48"/>
        </w:rPr>
        <w:t>To</w:t>
      </w:r>
      <w:proofErr w:type="gramEnd"/>
      <w:r w:rsidRPr="00332B52">
        <w:rPr>
          <w:rFonts w:ascii="Times New Roman" w:eastAsia="Times New Roman" w:hAnsi="Times New Roman" w:cs="Times New Roman"/>
          <w:b/>
          <w:bCs/>
          <w:kern w:val="36"/>
          <w:sz w:val="48"/>
          <w:szCs w:val="48"/>
        </w:rPr>
        <w:t xml:space="preserve"> Toxic Mold! </w:t>
      </w:r>
    </w:p>
    <w:p w:rsidR="00332B52" w:rsidRPr="00332B52" w:rsidRDefault="00332B52" w:rsidP="00332B52">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332B52">
        <w:rPr>
          <w:rFonts w:ascii="Times New Roman" w:eastAsia="Times New Roman" w:hAnsi="Times New Roman" w:cs="Times New Roman"/>
          <w:sz w:val="24"/>
          <w:szCs w:val="24"/>
        </w:rPr>
        <w:t>Even though numerous people are not aware of it, a mold may represent a grave problem in the house, and it can appear in multiple places, not just under the sink, in the basement, or at the shower curtain.</w:t>
      </w:r>
    </w:p>
    <w:p w:rsidR="00332B52" w:rsidRPr="00332B52" w:rsidRDefault="00332B52" w:rsidP="00332B52">
      <w:pPr>
        <w:spacing w:before="100" w:beforeAutospacing="1" w:after="100" w:afterAutospacing="1" w:line="240" w:lineRule="auto"/>
        <w:rPr>
          <w:rFonts w:ascii="Times New Roman" w:eastAsia="Times New Roman" w:hAnsi="Times New Roman" w:cs="Times New Roman"/>
          <w:sz w:val="24"/>
          <w:szCs w:val="24"/>
        </w:rPr>
      </w:pPr>
      <w:r w:rsidRPr="00332B52">
        <w:rPr>
          <w:rFonts w:ascii="Times New Roman" w:eastAsia="Times New Roman" w:hAnsi="Times New Roman" w:cs="Times New Roman"/>
          <w:sz w:val="24"/>
          <w:szCs w:val="24"/>
        </w:rPr>
        <w:t xml:space="preserve">It can be found on the roof, in drywall, on the objects in the bathroom, and even on the Christmas tree! Actually, according to one study, Christmas trees can breed mold, emitting millions of spores into the room and thus leading to winter allergies and </w:t>
      </w:r>
      <w:hyperlink r:id="rId5" w:history="1">
        <w:r w:rsidRPr="00332B52">
          <w:rPr>
            <w:rFonts w:ascii="Times New Roman" w:eastAsia="Times New Roman" w:hAnsi="Times New Roman" w:cs="Times New Roman"/>
            <w:color w:val="0000FF"/>
            <w:sz w:val="24"/>
            <w:szCs w:val="24"/>
            <w:u w:val="single"/>
          </w:rPr>
          <w:t>asthma attacks</w:t>
        </w:r>
      </w:hyperlink>
      <w:r w:rsidRPr="00332B52">
        <w:rPr>
          <w:rFonts w:ascii="Times New Roman" w:eastAsia="Times New Roman" w:hAnsi="Times New Roman" w:cs="Times New Roman"/>
          <w:sz w:val="24"/>
          <w:szCs w:val="24"/>
        </w:rPr>
        <w:t>.</w:t>
      </w:r>
    </w:p>
    <w:p w:rsidR="00332B52" w:rsidRPr="00332B52" w:rsidRDefault="00332B52" w:rsidP="00332B52">
      <w:pPr>
        <w:spacing w:before="100" w:beforeAutospacing="1" w:after="100" w:afterAutospacing="1" w:line="240" w:lineRule="auto"/>
        <w:rPr>
          <w:rFonts w:ascii="Times New Roman" w:eastAsia="Times New Roman" w:hAnsi="Times New Roman" w:cs="Times New Roman"/>
          <w:sz w:val="24"/>
          <w:szCs w:val="24"/>
        </w:rPr>
      </w:pPr>
      <w:r w:rsidRPr="00332B52">
        <w:rPr>
          <w:rFonts w:ascii="Times New Roman" w:eastAsia="Times New Roman" w:hAnsi="Times New Roman" w:cs="Times New Roman"/>
          <w:sz w:val="24"/>
          <w:szCs w:val="24"/>
        </w:rPr>
        <w:t xml:space="preserve">Researchers also discovered that the </w:t>
      </w:r>
      <w:hyperlink r:id="rId6" w:history="1">
        <w:r w:rsidRPr="00332B52">
          <w:rPr>
            <w:rFonts w:ascii="Times New Roman" w:eastAsia="Times New Roman" w:hAnsi="Times New Roman" w:cs="Times New Roman"/>
            <w:color w:val="0000FF"/>
            <w:sz w:val="24"/>
            <w:szCs w:val="24"/>
            <w:u w:val="single"/>
          </w:rPr>
          <w:t xml:space="preserve">quality of the air </w:t>
        </w:r>
      </w:hyperlink>
      <w:r w:rsidRPr="00332B52">
        <w:rPr>
          <w:rFonts w:ascii="Times New Roman" w:eastAsia="Times New Roman" w:hAnsi="Times New Roman" w:cs="Times New Roman"/>
          <w:sz w:val="24"/>
          <w:szCs w:val="24"/>
        </w:rPr>
        <w:t>indoors was reduced six-fold within the two weeks the Christmas tree is kept in the room for the holidays.</w:t>
      </w:r>
    </w:p>
    <w:p w:rsidR="00332B52" w:rsidRPr="00332B52" w:rsidRDefault="00332B52" w:rsidP="00332B52">
      <w:pPr>
        <w:spacing w:before="100" w:beforeAutospacing="1" w:after="100" w:afterAutospacing="1" w:line="240" w:lineRule="auto"/>
        <w:rPr>
          <w:rFonts w:ascii="Times New Roman" w:eastAsia="Times New Roman" w:hAnsi="Times New Roman" w:cs="Times New Roman"/>
          <w:sz w:val="24"/>
          <w:szCs w:val="24"/>
        </w:rPr>
      </w:pPr>
      <w:r w:rsidRPr="00332B52">
        <w:rPr>
          <w:rFonts w:ascii="Times New Roman" w:eastAsia="Times New Roman" w:hAnsi="Times New Roman" w:cs="Times New Roman"/>
          <w:sz w:val="24"/>
          <w:szCs w:val="24"/>
        </w:rPr>
        <w:t>Mold can be of thousand types, but scientists have classified it in according to the effects it has on the people and other living beings, as follows:</w:t>
      </w:r>
    </w:p>
    <w:p w:rsidR="00332B52" w:rsidRPr="00332B52" w:rsidRDefault="00332B52" w:rsidP="00332B52">
      <w:pPr>
        <w:spacing w:before="100" w:beforeAutospacing="1" w:after="100" w:afterAutospacing="1" w:line="240" w:lineRule="auto"/>
        <w:rPr>
          <w:rFonts w:ascii="Times New Roman" w:eastAsia="Times New Roman" w:hAnsi="Times New Roman" w:cs="Times New Roman"/>
          <w:sz w:val="24"/>
          <w:szCs w:val="24"/>
        </w:rPr>
      </w:pPr>
      <w:r w:rsidRPr="00332B52">
        <w:rPr>
          <w:rFonts w:ascii="Times New Roman" w:eastAsia="Times New Roman" w:hAnsi="Times New Roman" w:cs="Times New Roman"/>
          <w:b/>
          <w:bCs/>
          <w:sz w:val="24"/>
          <w:szCs w:val="24"/>
        </w:rPr>
        <w:t>Toxigenic Molds:</w:t>
      </w:r>
    </w:p>
    <w:p w:rsidR="00332B52" w:rsidRPr="00332B52" w:rsidRDefault="00332B52" w:rsidP="00332B52">
      <w:pPr>
        <w:spacing w:before="100" w:beforeAutospacing="1" w:after="100" w:afterAutospacing="1" w:line="240" w:lineRule="auto"/>
        <w:rPr>
          <w:rFonts w:ascii="Times New Roman" w:eastAsia="Times New Roman" w:hAnsi="Times New Roman" w:cs="Times New Roman"/>
          <w:sz w:val="24"/>
          <w:szCs w:val="24"/>
        </w:rPr>
      </w:pPr>
      <w:r w:rsidRPr="00332B52">
        <w:rPr>
          <w:rFonts w:ascii="Times New Roman" w:eastAsia="Times New Roman" w:hAnsi="Times New Roman" w:cs="Times New Roman"/>
          <w:sz w:val="24"/>
          <w:szCs w:val="24"/>
        </w:rPr>
        <w:t>This type of mold creates mycotoxins which severely endanger health, and may lead to immunosuppression and cancer. When the person inhales, touches, or consumes them, these toxins are absorbed into the body.</w:t>
      </w:r>
    </w:p>
    <w:p w:rsidR="00332B52" w:rsidRPr="00332B52" w:rsidRDefault="00332B52" w:rsidP="00332B52">
      <w:pPr>
        <w:spacing w:before="100" w:beforeAutospacing="1" w:after="100" w:afterAutospacing="1" w:line="240" w:lineRule="auto"/>
        <w:rPr>
          <w:rFonts w:ascii="Times New Roman" w:eastAsia="Times New Roman" w:hAnsi="Times New Roman" w:cs="Times New Roman"/>
          <w:sz w:val="24"/>
          <w:szCs w:val="24"/>
        </w:rPr>
      </w:pPr>
      <w:r w:rsidRPr="00332B52">
        <w:rPr>
          <w:rFonts w:ascii="Times New Roman" w:eastAsia="Times New Roman" w:hAnsi="Times New Roman" w:cs="Times New Roman"/>
          <w:b/>
          <w:bCs/>
          <w:sz w:val="24"/>
          <w:szCs w:val="24"/>
        </w:rPr>
        <w:t>Allergenic Molds:</w:t>
      </w:r>
    </w:p>
    <w:p w:rsidR="00332B52" w:rsidRPr="00332B52" w:rsidRDefault="00332B52" w:rsidP="00332B52">
      <w:pPr>
        <w:spacing w:before="100" w:beforeAutospacing="1" w:after="100" w:afterAutospacing="1" w:line="240" w:lineRule="auto"/>
        <w:rPr>
          <w:rFonts w:ascii="Times New Roman" w:eastAsia="Times New Roman" w:hAnsi="Times New Roman" w:cs="Times New Roman"/>
          <w:sz w:val="24"/>
          <w:szCs w:val="24"/>
        </w:rPr>
      </w:pPr>
      <w:r w:rsidRPr="00332B52">
        <w:rPr>
          <w:rFonts w:ascii="Times New Roman" w:eastAsia="Times New Roman" w:hAnsi="Times New Roman" w:cs="Times New Roman"/>
          <w:sz w:val="24"/>
          <w:szCs w:val="24"/>
        </w:rPr>
        <w:t>These molds are on the low end of the danger scale, as they lead to issues in the case of asthma or in children which are prone to mold allergies.</w:t>
      </w:r>
    </w:p>
    <w:p w:rsidR="00332B52" w:rsidRPr="00332B52" w:rsidRDefault="00332B52" w:rsidP="00332B52">
      <w:pPr>
        <w:spacing w:before="100" w:beforeAutospacing="1" w:after="100" w:afterAutospacing="1" w:line="240" w:lineRule="auto"/>
        <w:rPr>
          <w:rFonts w:ascii="Times New Roman" w:eastAsia="Times New Roman" w:hAnsi="Times New Roman" w:cs="Times New Roman"/>
          <w:sz w:val="24"/>
          <w:szCs w:val="24"/>
        </w:rPr>
      </w:pPr>
      <w:r w:rsidRPr="00332B52">
        <w:rPr>
          <w:rFonts w:ascii="Times New Roman" w:eastAsia="Times New Roman" w:hAnsi="Times New Roman" w:cs="Times New Roman"/>
          <w:b/>
          <w:bCs/>
          <w:sz w:val="24"/>
          <w:szCs w:val="24"/>
        </w:rPr>
        <w:t>Pathogenic Molds:</w:t>
      </w:r>
    </w:p>
    <w:p w:rsidR="00332B52" w:rsidRPr="00332B52" w:rsidRDefault="00332B52" w:rsidP="00332B52">
      <w:pPr>
        <w:spacing w:before="100" w:beforeAutospacing="1" w:after="100" w:afterAutospacing="1" w:line="240" w:lineRule="auto"/>
        <w:rPr>
          <w:rFonts w:ascii="Times New Roman" w:eastAsia="Times New Roman" w:hAnsi="Times New Roman" w:cs="Times New Roman"/>
          <w:sz w:val="24"/>
          <w:szCs w:val="24"/>
        </w:rPr>
      </w:pPr>
      <w:r w:rsidRPr="00332B52">
        <w:rPr>
          <w:rFonts w:ascii="Times New Roman" w:eastAsia="Times New Roman" w:hAnsi="Times New Roman" w:cs="Times New Roman"/>
          <w:sz w:val="24"/>
          <w:szCs w:val="24"/>
        </w:rPr>
        <w:t>Pathogenic molds cause infections, so they are especially dangerous for people with a weakened immune system. People exposed to this kind of mold experience an acute response which is similar to bacterial pneumonia.</w:t>
      </w:r>
    </w:p>
    <w:p w:rsidR="00332B52" w:rsidRPr="00332B52" w:rsidRDefault="00332B52" w:rsidP="00332B52">
      <w:pPr>
        <w:spacing w:before="100" w:beforeAutospacing="1" w:after="100" w:afterAutospacing="1" w:line="240" w:lineRule="auto"/>
        <w:rPr>
          <w:rFonts w:ascii="Times New Roman" w:eastAsia="Times New Roman" w:hAnsi="Times New Roman" w:cs="Times New Roman"/>
          <w:sz w:val="24"/>
          <w:szCs w:val="24"/>
        </w:rPr>
      </w:pPr>
      <w:r w:rsidRPr="00332B52">
        <w:rPr>
          <w:rFonts w:ascii="Times New Roman" w:eastAsia="Times New Roman" w:hAnsi="Times New Roman" w:cs="Times New Roman"/>
          <w:b/>
          <w:bCs/>
          <w:sz w:val="24"/>
          <w:szCs w:val="24"/>
        </w:rPr>
        <w:t xml:space="preserve">Dr. </w:t>
      </w:r>
      <w:proofErr w:type="spellStart"/>
      <w:r w:rsidRPr="00332B52">
        <w:rPr>
          <w:rFonts w:ascii="Times New Roman" w:eastAsia="Times New Roman" w:hAnsi="Times New Roman" w:cs="Times New Roman"/>
          <w:b/>
          <w:bCs/>
          <w:sz w:val="24"/>
          <w:szCs w:val="24"/>
        </w:rPr>
        <w:t>Mercola</w:t>
      </w:r>
      <w:proofErr w:type="spellEnd"/>
      <w:r w:rsidRPr="00332B52">
        <w:rPr>
          <w:rFonts w:ascii="Times New Roman" w:eastAsia="Times New Roman" w:hAnsi="Times New Roman" w:cs="Times New Roman"/>
          <w:b/>
          <w:bCs/>
          <w:sz w:val="24"/>
          <w:szCs w:val="24"/>
        </w:rPr>
        <w:t xml:space="preserve"> recognizes 5 most common indoor molds:</w:t>
      </w:r>
    </w:p>
    <w:p w:rsidR="00332B52" w:rsidRPr="00332B52" w:rsidRDefault="00332B52" w:rsidP="00332B52">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332B52">
        <w:rPr>
          <w:rFonts w:ascii="Times New Roman" w:eastAsia="Times New Roman" w:hAnsi="Times New Roman" w:cs="Times New Roman"/>
          <w:sz w:val="24"/>
          <w:szCs w:val="24"/>
        </w:rPr>
        <w:t>Alternaria</w:t>
      </w:r>
      <w:proofErr w:type="spellEnd"/>
      <w:r w:rsidRPr="00332B52">
        <w:rPr>
          <w:rFonts w:ascii="Times New Roman" w:eastAsia="Times New Roman" w:hAnsi="Times New Roman" w:cs="Times New Roman"/>
          <w:sz w:val="24"/>
          <w:szCs w:val="24"/>
        </w:rPr>
        <w:t>: This mold leads to allergic responses, and it is commonly found in the mouth, nose, and upper respiratory tract.</w:t>
      </w:r>
    </w:p>
    <w:p w:rsidR="00332B52" w:rsidRPr="00332B52" w:rsidRDefault="00332B52" w:rsidP="00332B5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2B52">
        <w:rPr>
          <w:rFonts w:ascii="Times New Roman" w:eastAsia="Times New Roman" w:hAnsi="Times New Roman" w:cs="Times New Roman"/>
          <w:sz w:val="24"/>
          <w:szCs w:val="24"/>
        </w:rPr>
        <w:t>Aspergillus: This kind of mold leads to lung infections, and is present in the house dust, and in warm and very damp climates.</w:t>
      </w:r>
    </w:p>
    <w:p w:rsidR="00332B52" w:rsidRPr="00332B52" w:rsidRDefault="00332B52" w:rsidP="00332B52">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332B52">
        <w:rPr>
          <w:rFonts w:ascii="Times New Roman" w:eastAsia="Times New Roman" w:hAnsi="Times New Roman" w:cs="Times New Roman"/>
          <w:sz w:val="24"/>
          <w:szCs w:val="24"/>
        </w:rPr>
        <w:t>Cladosporium</w:t>
      </w:r>
      <w:proofErr w:type="spellEnd"/>
      <w:r w:rsidRPr="00332B52">
        <w:rPr>
          <w:rFonts w:ascii="Times New Roman" w:eastAsia="Times New Roman" w:hAnsi="Times New Roman" w:cs="Times New Roman"/>
          <w:sz w:val="24"/>
          <w:szCs w:val="24"/>
        </w:rPr>
        <w:t>: This very common outdoor fungus causes asthma and hay fever symptoms, and grows on damp and porous materials, as well as wood and textiles.</w:t>
      </w:r>
    </w:p>
    <w:p w:rsidR="00332B52" w:rsidRPr="00332B52" w:rsidRDefault="00332B52" w:rsidP="00332B52">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332B52">
        <w:rPr>
          <w:rFonts w:ascii="Times New Roman" w:eastAsia="Times New Roman" w:hAnsi="Times New Roman" w:cs="Times New Roman"/>
          <w:sz w:val="24"/>
          <w:szCs w:val="24"/>
        </w:rPr>
        <w:t>Penicillium</w:t>
      </w:r>
      <w:proofErr w:type="spellEnd"/>
      <w:r w:rsidRPr="00332B52">
        <w:rPr>
          <w:rFonts w:ascii="Times New Roman" w:eastAsia="Times New Roman" w:hAnsi="Times New Roman" w:cs="Times New Roman"/>
          <w:sz w:val="24"/>
          <w:szCs w:val="24"/>
        </w:rPr>
        <w:t xml:space="preserve">: this is another extremely common type of mold which causes asthma and allergies, and often grows on carpets, wallpapers, decaying fabrics, and fiberglass duct </w:t>
      </w:r>
      <w:r w:rsidRPr="00332B52">
        <w:rPr>
          <w:rFonts w:ascii="Times New Roman" w:eastAsia="Times New Roman" w:hAnsi="Times New Roman" w:cs="Times New Roman"/>
          <w:sz w:val="24"/>
          <w:szCs w:val="24"/>
        </w:rPr>
        <w:lastRenderedPageBreak/>
        <w:t xml:space="preserve">insulation. Some species of </w:t>
      </w:r>
      <w:proofErr w:type="spellStart"/>
      <w:r w:rsidRPr="00332B52">
        <w:rPr>
          <w:rFonts w:ascii="Times New Roman" w:eastAsia="Times New Roman" w:hAnsi="Times New Roman" w:cs="Times New Roman"/>
          <w:sz w:val="24"/>
          <w:szCs w:val="24"/>
        </w:rPr>
        <w:t>penicillium</w:t>
      </w:r>
      <w:proofErr w:type="spellEnd"/>
      <w:r w:rsidRPr="00332B52">
        <w:rPr>
          <w:rFonts w:ascii="Times New Roman" w:eastAsia="Times New Roman" w:hAnsi="Times New Roman" w:cs="Times New Roman"/>
          <w:sz w:val="24"/>
          <w:szCs w:val="24"/>
        </w:rPr>
        <w:t xml:space="preserve"> produce mycotoxins, such as the common antibiotic penicillin.</w:t>
      </w:r>
    </w:p>
    <w:p w:rsidR="00332B52" w:rsidRPr="00332B52" w:rsidRDefault="00332B52" w:rsidP="00332B52">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332B52">
        <w:rPr>
          <w:rFonts w:ascii="Times New Roman" w:eastAsia="Times New Roman" w:hAnsi="Times New Roman" w:cs="Times New Roman"/>
          <w:sz w:val="24"/>
          <w:szCs w:val="24"/>
        </w:rPr>
        <w:t>Stachybotrys</w:t>
      </w:r>
      <w:proofErr w:type="spellEnd"/>
      <w:r w:rsidRPr="00332B52">
        <w:rPr>
          <w:rFonts w:ascii="Times New Roman" w:eastAsia="Times New Roman" w:hAnsi="Times New Roman" w:cs="Times New Roman"/>
          <w:sz w:val="24"/>
          <w:szCs w:val="24"/>
        </w:rPr>
        <w:t>: Being an extremely great threat to health, this “black mold” creates mycotoxins which lead to various health issues, including bleeding of the lungs, and serious breathing difficulties. It is not that common as the other four types, fortunately, and it is frequently found on paper and wood, but not on tiles, linoleum, or concrete.</w:t>
      </w:r>
    </w:p>
    <w:p w:rsidR="00332B52" w:rsidRPr="00332B52" w:rsidRDefault="00332B52" w:rsidP="00332B52">
      <w:pPr>
        <w:spacing w:before="100" w:beforeAutospacing="1" w:after="100" w:afterAutospacing="1" w:line="240" w:lineRule="auto"/>
        <w:rPr>
          <w:rFonts w:ascii="Times New Roman" w:eastAsia="Times New Roman" w:hAnsi="Times New Roman" w:cs="Times New Roman"/>
          <w:sz w:val="24"/>
          <w:szCs w:val="24"/>
        </w:rPr>
      </w:pPr>
      <w:r w:rsidRPr="00332B52">
        <w:rPr>
          <w:rFonts w:ascii="Times New Roman" w:eastAsia="Times New Roman" w:hAnsi="Times New Roman" w:cs="Times New Roman"/>
          <w:sz w:val="24"/>
          <w:szCs w:val="24"/>
        </w:rPr>
        <w:t>The exposure to mold leads to numerous different health issues, known as a mold illness. According to the Mayo Clinic:</w:t>
      </w:r>
    </w:p>
    <w:p w:rsidR="00332B52" w:rsidRPr="00332B52" w:rsidRDefault="00332B52" w:rsidP="00332B52">
      <w:pPr>
        <w:spacing w:before="100" w:beforeAutospacing="1" w:after="100" w:afterAutospacing="1" w:line="240" w:lineRule="auto"/>
        <w:rPr>
          <w:rFonts w:ascii="Times New Roman" w:eastAsia="Times New Roman" w:hAnsi="Times New Roman" w:cs="Times New Roman"/>
          <w:sz w:val="24"/>
          <w:szCs w:val="24"/>
        </w:rPr>
      </w:pPr>
      <w:r w:rsidRPr="00332B52">
        <w:rPr>
          <w:rFonts w:ascii="Times New Roman" w:eastAsia="Times New Roman" w:hAnsi="Times New Roman" w:cs="Times New Roman"/>
          <w:i/>
          <w:iCs/>
          <w:sz w:val="24"/>
          <w:szCs w:val="24"/>
        </w:rPr>
        <w:t xml:space="preserve">“Although a mold allergy is the most common problem caused by exposure to mold, </w:t>
      </w:r>
      <w:hyperlink r:id="rId7" w:history="1">
        <w:r w:rsidRPr="00332B52">
          <w:rPr>
            <w:rFonts w:ascii="Times New Roman" w:eastAsia="Times New Roman" w:hAnsi="Times New Roman" w:cs="Times New Roman"/>
            <w:i/>
            <w:iCs/>
            <w:color w:val="0000FF"/>
            <w:sz w:val="24"/>
            <w:szCs w:val="24"/>
            <w:u w:val="single"/>
          </w:rPr>
          <w:t>mold can cause</w:t>
        </w:r>
      </w:hyperlink>
      <w:r w:rsidRPr="00332B52">
        <w:rPr>
          <w:rFonts w:ascii="Times New Roman" w:eastAsia="Times New Roman" w:hAnsi="Times New Roman" w:cs="Times New Roman"/>
          <w:i/>
          <w:iCs/>
          <w:sz w:val="24"/>
          <w:szCs w:val="24"/>
        </w:rPr>
        <w:t xml:space="preserve"> illness without an allergic reaction. Mold can also cause infections or irritant and toxic reactions. Infections caused by mold can lead to a variety of problems from flu-like symptoms to skin infections and even pneumonia. “</w:t>
      </w:r>
    </w:p>
    <w:p w:rsidR="00332B52" w:rsidRPr="00332B52" w:rsidRDefault="00332B52" w:rsidP="00332B52">
      <w:pPr>
        <w:spacing w:before="100" w:beforeAutospacing="1" w:after="100" w:afterAutospacing="1" w:line="240" w:lineRule="auto"/>
        <w:rPr>
          <w:rFonts w:ascii="Times New Roman" w:eastAsia="Times New Roman" w:hAnsi="Times New Roman" w:cs="Times New Roman"/>
          <w:sz w:val="24"/>
          <w:szCs w:val="24"/>
        </w:rPr>
      </w:pPr>
      <w:r w:rsidRPr="00332B52">
        <w:rPr>
          <w:rFonts w:ascii="Times New Roman" w:eastAsia="Times New Roman" w:hAnsi="Times New Roman" w:cs="Times New Roman"/>
          <w:sz w:val="24"/>
          <w:szCs w:val="24"/>
        </w:rPr>
        <w:t>Another problem related to mold is mold toxicity, also considered to be Chronic Inflammatory Response Syndrome (CIRS). This syndrome is defined by Ritchie Shoemaker, MD, author of Surviving Mold: Life in the Era of Dangerous Buildings, as follows:</w:t>
      </w:r>
    </w:p>
    <w:p w:rsidR="00332B52" w:rsidRPr="00332B52" w:rsidRDefault="00332B52" w:rsidP="00332B52">
      <w:pPr>
        <w:spacing w:before="100" w:beforeAutospacing="1" w:after="100" w:afterAutospacing="1" w:line="240" w:lineRule="auto"/>
        <w:rPr>
          <w:rFonts w:ascii="Times New Roman" w:eastAsia="Times New Roman" w:hAnsi="Times New Roman" w:cs="Times New Roman"/>
          <w:sz w:val="24"/>
          <w:szCs w:val="24"/>
        </w:rPr>
      </w:pPr>
      <w:r w:rsidRPr="00332B52">
        <w:rPr>
          <w:rFonts w:ascii="Times New Roman" w:eastAsia="Times New Roman" w:hAnsi="Times New Roman" w:cs="Times New Roman"/>
          <w:i/>
          <w:iCs/>
          <w:sz w:val="24"/>
          <w:szCs w:val="24"/>
        </w:rPr>
        <w:t xml:space="preserve">“an acute and chronic, systemic inflammatory response acquired following exposure to the interior environment of a water-damaged building with resident toxigenic organisms, including, but not limited to fungi, bacteria, </w:t>
      </w:r>
      <w:proofErr w:type="spellStart"/>
      <w:r w:rsidRPr="00332B52">
        <w:rPr>
          <w:rFonts w:ascii="Times New Roman" w:eastAsia="Times New Roman" w:hAnsi="Times New Roman" w:cs="Times New Roman"/>
          <w:i/>
          <w:iCs/>
          <w:sz w:val="24"/>
          <w:szCs w:val="24"/>
        </w:rPr>
        <w:t>actinomycetes</w:t>
      </w:r>
      <w:proofErr w:type="spellEnd"/>
      <w:r w:rsidRPr="00332B52">
        <w:rPr>
          <w:rFonts w:ascii="Times New Roman" w:eastAsia="Times New Roman" w:hAnsi="Times New Roman" w:cs="Times New Roman"/>
          <w:i/>
          <w:iCs/>
          <w:sz w:val="24"/>
          <w:szCs w:val="24"/>
        </w:rPr>
        <w:t xml:space="preserve">, and Mycobacterium as well as </w:t>
      </w:r>
      <w:proofErr w:type="spellStart"/>
      <w:r w:rsidRPr="00332B52">
        <w:rPr>
          <w:rFonts w:ascii="Times New Roman" w:eastAsia="Times New Roman" w:hAnsi="Times New Roman" w:cs="Times New Roman"/>
          <w:i/>
          <w:iCs/>
          <w:sz w:val="24"/>
          <w:szCs w:val="24"/>
        </w:rPr>
        <w:t>inflammagens</w:t>
      </w:r>
      <w:proofErr w:type="spellEnd"/>
      <w:proofErr w:type="gramStart"/>
      <w:r w:rsidRPr="00332B52">
        <w:rPr>
          <w:rFonts w:ascii="Times New Roman" w:eastAsia="Times New Roman" w:hAnsi="Times New Roman" w:cs="Times New Roman"/>
          <w:i/>
          <w:iCs/>
          <w:sz w:val="24"/>
          <w:szCs w:val="24"/>
        </w:rPr>
        <w:t>…”(</w:t>
      </w:r>
      <w:proofErr w:type="gramEnd"/>
      <w:r w:rsidRPr="00332B52">
        <w:rPr>
          <w:rFonts w:ascii="Times New Roman" w:eastAsia="Times New Roman" w:hAnsi="Times New Roman" w:cs="Times New Roman"/>
          <w:sz w:val="24"/>
          <w:szCs w:val="24"/>
        </w:rPr>
        <w:t>Wise Mind Healthy Body)</w:t>
      </w:r>
    </w:p>
    <w:p w:rsidR="00332B52" w:rsidRPr="00332B52" w:rsidRDefault="00332B52" w:rsidP="00332B52">
      <w:pPr>
        <w:spacing w:before="100" w:beforeAutospacing="1" w:after="100" w:afterAutospacing="1" w:line="240" w:lineRule="auto"/>
        <w:rPr>
          <w:rFonts w:ascii="Times New Roman" w:eastAsia="Times New Roman" w:hAnsi="Times New Roman" w:cs="Times New Roman"/>
          <w:sz w:val="24"/>
          <w:szCs w:val="24"/>
        </w:rPr>
      </w:pPr>
      <w:r w:rsidRPr="00332B52">
        <w:rPr>
          <w:rFonts w:ascii="Times New Roman" w:eastAsia="Times New Roman" w:hAnsi="Times New Roman" w:cs="Times New Roman"/>
          <w:sz w:val="24"/>
          <w:szCs w:val="24"/>
        </w:rPr>
        <w:t>Due to its numerous serious health issues, you need to know the 11 most common symptoms of mold illness:</w:t>
      </w:r>
    </w:p>
    <w:p w:rsidR="00332B52" w:rsidRPr="00332B52" w:rsidRDefault="00332B52" w:rsidP="00332B5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2B52">
        <w:rPr>
          <w:rFonts w:ascii="Times New Roman" w:eastAsia="Times New Roman" w:hAnsi="Times New Roman" w:cs="Times New Roman"/>
          <w:sz w:val="24"/>
          <w:szCs w:val="24"/>
        </w:rPr>
        <w:t>Asthma and sinus issues, such as shortness of breath and cough</w:t>
      </w:r>
    </w:p>
    <w:p w:rsidR="00332B52" w:rsidRPr="00332B52" w:rsidRDefault="00332B52" w:rsidP="00332B5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2B52">
        <w:rPr>
          <w:rFonts w:ascii="Times New Roman" w:eastAsia="Times New Roman" w:hAnsi="Times New Roman" w:cs="Times New Roman"/>
          <w:sz w:val="24"/>
          <w:szCs w:val="24"/>
        </w:rPr>
        <w:t>Eye issues, such as light sensitivity and red eyes</w:t>
      </w:r>
    </w:p>
    <w:p w:rsidR="00332B52" w:rsidRPr="00332B52" w:rsidRDefault="00332B52" w:rsidP="00332B5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2B52">
        <w:rPr>
          <w:rFonts w:ascii="Times New Roman" w:eastAsia="Times New Roman" w:hAnsi="Times New Roman" w:cs="Times New Roman"/>
          <w:sz w:val="24"/>
          <w:szCs w:val="24"/>
        </w:rPr>
        <w:t>Headaches, Brain Fog, Memory issues, Trouble Focusing</w:t>
      </w:r>
    </w:p>
    <w:p w:rsidR="00332B52" w:rsidRPr="00332B52" w:rsidRDefault="00332B52" w:rsidP="00332B5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2B52">
        <w:rPr>
          <w:rFonts w:ascii="Times New Roman" w:eastAsia="Times New Roman" w:hAnsi="Times New Roman" w:cs="Times New Roman"/>
          <w:sz w:val="24"/>
          <w:szCs w:val="24"/>
        </w:rPr>
        <w:t>Disturbed temperature regulation and night sweats</w:t>
      </w:r>
    </w:p>
    <w:p w:rsidR="00332B52" w:rsidRPr="00332B52" w:rsidRDefault="00332B52" w:rsidP="00332B5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2B52">
        <w:rPr>
          <w:rFonts w:ascii="Times New Roman" w:eastAsia="Times New Roman" w:hAnsi="Times New Roman" w:cs="Times New Roman"/>
          <w:sz w:val="24"/>
          <w:szCs w:val="24"/>
        </w:rPr>
        <w:t>Fatigue, Weakness</w:t>
      </w:r>
    </w:p>
    <w:p w:rsidR="00332B52" w:rsidRPr="00332B52" w:rsidRDefault="00332B52" w:rsidP="00332B5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2B52">
        <w:rPr>
          <w:rFonts w:ascii="Times New Roman" w:eastAsia="Times New Roman" w:hAnsi="Times New Roman" w:cs="Times New Roman"/>
          <w:sz w:val="24"/>
          <w:szCs w:val="24"/>
        </w:rPr>
        <w:t>Numbness and tingling sensations</w:t>
      </w:r>
    </w:p>
    <w:p w:rsidR="00332B52" w:rsidRPr="00332B52" w:rsidRDefault="00332B52" w:rsidP="00332B5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2B52">
        <w:rPr>
          <w:rFonts w:ascii="Times New Roman" w:eastAsia="Times New Roman" w:hAnsi="Times New Roman" w:cs="Times New Roman"/>
          <w:sz w:val="24"/>
          <w:szCs w:val="24"/>
        </w:rPr>
        <w:t>Muscle cramps with no evident reason, constant nerve pain, aches, and joint pain</w:t>
      </w:r>
    </w:p>
    <w:p w:rsidR="00332B52" w:rsidRPr="00332B52" w:rsidRDefault="00332B52" w:rsidP="00332B5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2B52">
        <w:rPr>
          <w:rFonts w:ascii="Times New Roman" w:eastAsia="Times New Roman" w:hAnsi="Times New Roman" w:cs="Times New Roman"/>
          <w:sz w:val="24"/>
          <w:szCs w:val="24"/>
        </w:rPr>
        <w:t>Digestive problems, including abdominal pain, diarrhea, nausea, appetite changes</w:t>
      </w:r>
    </w:p>
    <w:p w:rsidR="00332B52" w:rsidRPr="00332B52" w:rsidRDefault="00332B52" w:rsidP="00332B5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2B52">
        <w:rPr>
          <w:rFonts w:ascii="Times New Roman" w:eastAsia="Times New Roman" w:hAnsi="Times New Roman" w:cs="Times New Roman"/>
          <w:sz w:val="24"/>
          <w:szCs w:val="24"/>
        </w:rPr>
        <w:t>Excessive thirst and frequent urges for urination</w:t>
      </w:r>
    </w:p>
    <w:p w:rsidR="00332B52" w:rsidRPr="00332B52" w:rsidRDefault="00332B52" w:rsidP="00332B5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2B52">
        <w:rPr>
          <w:rFonts w:ascii="Times New Roman" w:eastAsia="Times New Roman" w:hAnsi="Times New Roman" w:cs="Times New Roman"/>
          <w:sz w:val="24"/>
          <w:szCs w:val="24"/>
        </w:rPr>
        <w:t>Tremors and vertigo</w:t>
      </w:r>
    </w:p>
    <w:p w:rsidR="00332B52" w:rsidRPr="00332B52" w:rsidRDefault="00332B52" w:rsidP="00332B5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2B52">
        <w:rPr>
          <w:rFonts w:ascii="Times New Roman" w:eastAsia="Times New Roman" w:hAnsi="Times New Roman" w:cs="Times New Roman"/>
          <w:sz w:val="24"/>
          <w:szCs w:val="24"/>
        </w:rPr>
        <w:t>Metallic taste in the mouth</w:t>
      </w:r>
    </w:p>
    <w:p w:rsidR="00332B52" w:rsidRPr="00332B52" w:rsidRDefault="00332B52" w:rsidP="00332B52">
      <w:pPr>
        <w:spacing w:before="100" w:beforeAutospacing="1" w:after="100" w:afterAutospacing="1" w:line="240" w:lineRule="auto"/>
        <w:rPr>
          <w:rFonts w:ascii="Times New Roman" w:eastAsia="Times New Roman" w:hAnsi="Times New Roman" w:cs="Times New Roman"/>
          <w:sz w:val="24"/>
          <w:szCs w:val="24"/>
        </w:rPr>
      </w:pPr>
      <w:r w:rsidRPr="00332B52">
        <w:rPr>
          <w:rFonts w:ascii="Times New Roman" w:eastAsia="Times New Roman" w:hAnsi="Times New Roman" w:cs="Times New Roman"/>
          <w:sz w:val="24"/>
          <w:szCs w:val="24"/>
        </w:rPr>
        <w:t>If you suffer these symptoms often, and mold has significantly affected your health and everyday life, you need to know how to solve this serious problem and avoid further complications.</w:t>
      </w:r>
    </w:p>
    <w:p w:rsidR="00AE7BC8" w:rsidRDefault="00AE7BC8"/>
    <w:sectPr w:rsidR="00AE7B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0A415C"/>
    <w:multiLevelType w:val="multilevel"/>
    <w:tmpl w:val="5486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9C73F4"/>
    <w:multiLevelType w:val="multilevel"/>
    <w:tmpl w:val="32B6C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B52"/>
    <w:rsid w:val="00332B52"/>
    <w:rsid w:val="00AE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219A3"/>
  <w15:chartTrackingRefBased/>
  <w15:docId w15:val="{73BDCB93-0E54-4B35-97C3-648E8739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32B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B52"/>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332B52"/>
  </w:style>
  <w:style w:type="character" w:customStyle="1" w:styleId="vertical-divider">
    <w:name w:val="vertical-divider"/>
    <w:basedOn w:val="DefaultParagraphFont"/>
    <w:rsid w:val="00332B52"/>
  </w:style>
  <w:style w:type="character" w:customStyle="1" w:styleId="entry-categories">
    <w:name w:val="entry-categories"/>
    <w:basedOn w:val="DefaultParagraphFont"/>
    <w:rsid w:val="00332B52"/>
  </w:style>
  <w:style w:type="character" w:styleId="Hyperlink">
    <w:name w:val="Hyperlink"/>
    <w:basedOn w:val="DefaultParagraphFont"/>
    <w:uiPriority w:val="99"/>
    <w:semiHidden/>
    <w:unhideWhenUsed/>
    <w:rsid w:val="00332B52"/>
    <w:rPr>
      <w:color w:val="0000FF"/>
      <w:u w:val="single"/>
    </w:rPr>
  </w:style>
  <w:style w:type="character" w:customStyle="1" w:styleId="entry-comments">
    <w:name w:val="entry-comments"/>
    <w:basedOn w:val="DefaultParagraphFont"/>
    <w:rsid w:val="00332B52"/>
  </w:style>
  <w:style w:type="character" w:customStyle="1" w:styleId="entry-author">
    <w:name w:val="entry-author"/>
    <w:basedOn w:val="DefaultParagraphFont"/>
    <w:rsid w:val="00332B52"/>
  </w:style>
  <w:style w:type="paragraph" w:styleId="NormalWeb">
    <w:name w:val="Normal (Web)"/>
    <w:basedOn w:val="Normal"/>
    <w:uiPriority w:val="99"/>
    <w:semiHidden/>
    <w:unhideWhenUsed/>
    <w:rsid w:val="00332B5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2B52"/>
    <w:rPr>
      <w:b/>
      <w:bCs/>
    </w:rPr>
  </w:style>
  <w:style w:type="character" w:styleId="Emphasis">
    <w:name w:val="Emphasis"/>
    <w:basedOn w:val="DefaultParagraphFont"/>
    <w:uiPriority w:val="20"/>
    <w:qFormat/>
    <w:rsid w:val="00332B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8116">
      <w:bodyDiv w:val="1"/>
      <w:marLeft w:val="0"/>
      <w:marRight w:val="0"/>
      <w:marTop w:val="0"/>
      <w:marBottom w:val="0"/>
      <w:divBdr>
        <w:top w:val="none" w:sz="0" w:space="0" w:color="auto"/>
        <w:left w:val="none" w:sz="0" w:space="0" w:color="auto"/>
        <w:bottom w:val="none" w:sz="0" w:space="0" w:color="auto"/>
        <w:right w:val="none" w:sz="0" w:space="0" w:color="auto"/>
      </w:divBdr>
      <w:divsChild>
        <w:div w:id="1211965185">
          <w:marLeft w:val="0"/>
          <w:marRight w:val="0"/>
          <w:marTop w:val="0"/>
          <w:marBottom w:val="0"/>
          <w:divBdr>
            <w:top w:val="none" w:sz="0" w:space="0" w:color="auto"/>
            <w:left w:val="none" w:sz="0" w:space="0" w:color="auto"/>
            <w:bottom w:val="none" w:sz="0" w:space="0" w:color="auto"/>
            <w:right w:val="none" w:sz="0" w:space="0" w:color="auto"/>
          </w:divBdr>
        </w:div>
        <w:div w:id="1582173682">
          <w:marLeft w:val="0"/>
          <w:marRight w:val="0"/>
          <w:marTop w:val="0"/>
          <w:marBottom w:val="0"/>
          <w:divBdr>
            <w:top w:val="none" w:sz="0" w:space="0" w:color="auto"/>
            <w:left w:val="none" w:sz="0" w:space="0" w:color="auto"/>
            <w:bottom w:val="none" w:sz="0" w:space="0" w:color="auto"/>
            <w:right w:val="none" w:sz="0" w:space="0" w:color="auto"/>
          </w:divBdr>
          <w:divsChild>
            <w:div w:id="82328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althyfoodhouse.com/its-never-been-easier-just-spray-this-onto-the-mold-area-and-get-rid-of-mold-safely-naturally-and-permanent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yfoodhouse.com/15-indoor-plants-that-can-filter-the-toxins-out-of-your-home-and-improve-the-air-quality/" TargetMode="External"/><Relationship Id="rId5" Type="http://schemas.openxmlformats.org/officeDocument/2006/relationships/hyperlink" Target="http://www.healthyfoodhouse.com/no-need-inhalers-juice-will-totally-cure-asthma-attacks-guarantee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711</Words>
  <Characters>4054</Characters>
  <Application>Microsoft Office Word</Application>
  <DocSecurity>0</DocSecurity>
  <Lines>33</Lines>
  <Paragraphs>9</Paragraphs>
  <ScaleCrop>false</ScaleCrop>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2017-10-16T04:16:00Z</dcterms:created>
  <dcterms:modified xsi:type="dcterms:W3CDTF">2017-10-16T04:18:00Z</dcterms:modified>
</cp:coreProperties>
</file>