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FD" w:rsidRDefault="005A75FD">
      <w:r>
        <w:t>HCL as Activator</w:t>
      </w:r>
    </w:p>
    <w:p w:rsidR="005A75FD" w:rsidRDefault="005A75FD">
      <w:bookmarkStart w:id="0" w:name="_GoBack"/>
      <w:bookmarkEnd w:id="0"/>
    </w:p>
    <w:p w:rsidR="002A08A8" w:rsidRDefault="005A75FD">
      <w:r>
        <w:t>1:1 LIKE THE 50% CITRIC ACID BUT THE ACTIVATION TIME IS 30 TO 40 SECONDS. AND YOU CAN PROBABLY USE MORE MMS THIS WAY. SO, JUST SWITCH THE CITRIC ACID OUT AND SLIP IN THE HCL AT THE SAME DOSE</w:t>
      </w:r>
    </w:p>
    <w:sectPr w:rsidR="002A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FD"/>
    <w:rsid w:val="002A08A8"/>
    <w:rsid w:val="005A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A261-CC09-416E-9BF0-57444460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178</Characters>
  <Application>Microsoft Office Word</Application>
  <DocSecurity>0</DocSecurity>
  <Lines>1</Lines>
  <Paragraphs>1</Paragraphs>
  <ScaleCrop>false</ScaleCrop>
  <Company>diakov.net</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Gill</dc:creator>
  <cp:keywords/>
  <dc:description/>
  <cp:lastModifiedBy>Joseph Gill</cp:lastModifiedBy>
  <cp:revision>1</cp:revision>
  <dcterms:created xsi:type="dcterms:W3CDTF">2016-11-19T04:09:00Z</dcterms:created>
  <dcterms:modified xsi:type="dcterms:W3CDTF">2016-11-19T04:11:00Z</dcterms:modified>
</cp:coreProperties>
</file>