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896" w:rsidRPr="00963896" w:rsidRDefault="00963896" w:rsidP="00963896">
      <w:pPr>
        <w:shd w:val="clear" w:color="auto" w:fill="FFFFFF"/>
        <w:spacing w:after="0" w:line="0" w:lineRule="auto"/>
        <w:jc w:val="right"/>
        <w:textAlignment w:val="baseline"/>
        <w:rPr>
          <w:rFonts w:ascii="Helvetica" w:eastAsia="Times New Roman" w:hAnsi="Helvetica" w:cs="Helvetica"/>
          <w:color w:val="000000"/>
          <w:sz w:val="24"/>
          <w:szCs w:val="24"/>
          <w:lang w:eastAsia="en-GB"/>
        </w:rPr>
      </w:pPr>
      <w:bookmarkStart w:id="0" w:name="_GoBack"/>
      <w:r w:rsidRPr="00963896">
        <w:rPr>
          <w:rFonts w:ascii="Helvetica" w:eastAsia="Times New Roman" w:hAnsi="Helvetica" w:cs="Helvetica"/>
          <w:noProof/>
          <w:color w:val="000000"/>
          <w:sz w:val="24"/>
          <w:szCs w:val="24"/>
          <w:lang w:eastAsia="en-GB"/>
        </w:rPr>
        <w:drawing>
          <wp:inline distT="0" distB="0" distL="0" distR="0" wp14:anchorId="005D7CDD" wp14:editId="1230769D">
            <wp:extent cx="6127538" cy="4595654"/>
            <wp:effectExtent l="0" t="0" r="6985" b="0"/>
            <wp:docPr id="1" name="Picture 1" descr="https://heintges.com/wp-content/uploads/2016/05/Heintges_WTCTransHub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intges.com/wp-content/uploads/2016/05/Heintges_WTCTransHub_1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33229" cy="4599923"/>
                    </a:xfrm>
                    <a:prstGeom prst="rect">
                      <a:avLst/>
                    </a:prstGeom>
                    <a:noFill/>
                    <a:ln>
                      <a:noFill/>
                    </a:ln>
                  </pic:spPr>
                </pic:pic>
              </a:graphicData>
            </a:graphic>
          </wp:inline>
        </w:drawing>
      </w:r>
    </w:p>
    <w:bookmarkEnd w:id="0"/>
    <w:p w:rsidR="00963896" w:rsidRPr="00963896" w:rsidRDefault="00963896" w:rsidP="00963896">
      <w:pPr>
        <w:spacing w:after="0" w:line="240" w:lineRule="auto"/>
        <w:textAlignment w:val="baseline"/>
        <w:outlineLvl w:val="0"/>
        <w:rPr>
          <w:rFonts w:ascii="Helvetica" w:eastAsia="Times New Roman" w:hAnsi="Helvetica" w:cs="Helvetica"/>
          <w:b/>
          <w:bCs/>
          <w:caps/>
          <w:spacing w:val="15"/>
          <w:kern w:val="36"/>
          <w:sz w:val="48"/>
          <w:szCs w:val="48"/>
          <w:lang w:eastAsia="en-GB"/>
        </w:rPr>
      </w:pPr>
      <w:r w:rsidRPr="00963896">
        <w:rPr>
          <w:rFonts w:ascii="Helvetica" w:eastAsia="Times New Roman" w:hAnsi="Helvetica" w:cs="Helvetica"/>
          <w:b/>
          <w:bCs/>
          <w:caps/>
          <w:spacing w:val="15"/>
          <w:kern w:val="36"/>
          <w:sz w:val="48"/>
          <w:szCs w:val="48"/>
          <w:lang w:eastAsia="en-GB"/>
        </w:rPr>
        <w:t>WORLD TRADE CENTER TRANSPORTATION HUB</w:t>
      </w:r>
    </w:p>
    <w:p w:rsidR="00963896" w:rsidRPr="00963896" w:rsidRDefault="00963896" w:rsidP="00963896">
      <w:pPr>
        <w:spacing w:after="0" w:line="240" w:lineRule="auto"/>
        <w:textAlignment w:val="baseline"/>
        <w:rPr>
          <w:rFonts w:ascii="Times New Roman" w:eastAsia="Times New Roman" w:hAnsi="Times New Roman" w:cs="Times New Roman"/>
          <w:color w:val="000000"/>
          <w:sz w:val="21"/>
          <w:szCs w:val="21"/>
          <w:lang w:eastAsia="en-GB"/>
        </w:rPr>
      </w:pPr>
      <w:proofErr w:type="spellStart"/>
      <w:r w:rsidRPr="00963896">
        <w:rPr>
          <w:rFonts w:ascii="Times New Roman" w:eastAsia="Times New Roman" w:hAnsi="Times New Roman" w:cs="Times New Roman"/>
          <w:caps/>
          <w:color w:val="000000"/>
          <w:spacing w:val="15"/>
          <w:sz w:val="21"/>
          <w:szCs w:val="21"/>
          <w:bdr w:val="none" w:sz="0" w:space="0" w:color="auto" w:frame="1"/>
          <w:lang w:eastAsia="en-GB"/>
        </w:rPr>
        <w:t>CITY</w:t>
      </w:r>
      <w:hyperlink r:id="rId5" w:history="1">
        <w:r w:rsidRPr="00963896">
          <w:rPr>
            <w:rFonts w:ascii="Times New Roman" w:eastAsia="Times New Roman" w:hAnsi="Times New Roman" w:cs="Times New Roman"/>
            <w:color w:val="999999"/>
            <w:sz w:val="21"/>
            <w:szCs w:val="21"/>
            <w:bdr w:val="none" w:sz="0" w:space="0" w:color="auto" w:frame="1"/>
            <w:lang w:eastAsia="en-GB"/>
          </w:rPr>
          <w:t>New</w:t>
        </w:r>
        <w:proofErr w:type="spellEnd"/>
        <w:r w:rsidRPr="00963896">
          <w:rPr>
            <w:rFonts w:ascii="Times New Roman" w:eastAsia="Times New Roman" w:hAnsi="Times New Roman" w:cs="Times New Roman"/>
            <w:color w:val="999999"/>
            <w:sz w:val="21"/>
            <w:szCs w:val="21"/>
            <w:bdr w:val="none" w:sz="0" w:space="0" w:color="auto" w:frame="1"/>
            <w:lang w:eastAsia="en-GB"/>
          </w:rPr>
          <w:t xml:space="preserve"> York, NY</w:t>
        </w:r>
      </w:hyperlink>
    </w:p>
    <w:p w:rsidR="00963896" w:rsidRPr="00963896" w:rsidRDefault="00963896" w:rsidP="00963896">
      <w:pPr>
        <w:spacing w:after="0" w:line="240" w:lineRule="auto"/>
        <w:textAlignment w:val="baseline"/>
        <w:rPr>
          <w:rFonts w:ascii="Times New Roman" w:eastAsia="Times New Roman" w:hAnsi="Times New Roman" w:cs="Times New Roman"/>
          <w:color w:val="000000"/>
          <w:sz w:val="21"/>
          <w:szCs w:val="21"/>
          <w:lang w:eastAsia="en-GB"/>
        </w:rPr>
      </w:pPr>
      <w:proofErr w:type="spellStart"/>
      <w:r w:rsidRPr="00963896">
        <w:rPr>
          <w:rFonts w:ascii="Times New Roman" w:eastAsia="Times New Roman" w:hAnsi="Times New Roman" w:cs="Times New Roman"/>
          <w:caps/>
          <w:color w:val="000000"/>
          <w:spacing w:val="15"/>
          <w:sz w:val="21"/>
          <w:szCs w:val="21"/>
          <w:bdr w:val="none" w:sz="0" w:space="0" w:color="auto" w:frame="1"/>
          <w:lang w:eastAsia="en-GB"/>
        </w:rPr>
        <w:t>REGION</w:t>
      </w:r>
      <w:hyperlink r:id="rId6" w:history="1">
        <w:r w:rsidRPr="00963896">
          <w:rPr>
            <w:rFonts w:ascii="Times New Roman" w:eastAsia="Times New Roman" w:hAnsi="Times New Roman" w:cs="Times New Roman"/>
            <w:color w:val="999999"/>
            <w:sz w:val="21"/>
            <w:szCs w:val="21"/>
            <w:bdr w:val="none" w:sz="0" w:space="0" w:color="auto" w:frame="1"/>
            <w:lang w:eastAsia="en-GB"/>
          </w:rPr>
          <w:t>United</w:t>
        </w:r>
        <w:proofErr w:type="spellEnd"/>
        <w:r w:rsidRPr="00963896">
          <w:rPr>
            <w:rFonts w:ascii="Times New Roman" w:eastAsia="Times New Roman" w:hAnsi="Times New Roman" w:cs="Times New Roman"/>
            <w:color w:val="999999"/>
            <w:sz w:val="21"/>
            <w:szCs w:val="21"/>
            <w:bdr w:val="none" w:sz="0" w:space="0" w:color="auto" w:frame="1"/>
            <w:lang w:eastAsia="en-GB"/>
          </w:rPr>
          <w:t xml:space="preserve"> States (Northeast)</w:t>
        </w:r>
      </w:hyperlink>
    </w:p>
    <w:p w:rsidR="00963896" w:rsidRPr="00963896" w:rsidRDefault="00963896" w:rsidP="00963896">
      <w:pPr>
        <w:spacing w:after="0" w:line="240" w:lineRule="auto"/>
        <w:textAlignment w:val="baseline"/>
        <w:rPr>
          <w:rFonts w:ascii="Times New Roman" w:eastAsia="Times New Roman" w:hAnsi="Times New Roman" w:cs="Times New Roman"/>
          <w:color w:val="000000"/>
          <w:sz w:val="21"/>
          <w:szCs w:val="21"/>
          <w:lang w:eastAsia="en-GB"/>
        </w:rPr>
      </w:pPr>
      <w:r w:rsidRPr="00963896">
        <w:rPr>
          <w:rFonts w:ascii="Times New Roman" w:eastAsia="Times New Roman" w:hAnsi="Times New Roman" w:cs="Times New Roman"/>
          <w:caps/>
          <w:color w:val="000000"/>
          <w:spacing w:val="15"/>
          <w:sz w:val="21"/>
          <w:szCs w:val="21"/>
          <w:bdr w:val="none" w:sz="0" w:space="0" w:color="auto" w:frame="1"/>
          <w:lang w:eastAsia="en-GB"/>
        </w:rPr>
        <w:t>CLADDING AREA</w:t>
      </w:r>
      <w:r w:rsidRPr="00963896">
        <w:rPr>
          <w:rFonts w:ascii="Times New Roman" w:eastAsia="Times New Roman" w:hAnsi="Times New Roman" w:cs="Times New Roman"/>
          <w:color w:val="000000"/>
          <w:sz w:val="21"/>
          <w:szCs w:val="21"/>
          <w:lang w:eastAsia="en-GB"/>
        </w:rPr>
        <w:t>108 000 sf</w:t>
      </w:r>
    </w:p>
    <w:p w:rsidR="00963896" w:rsidRPr="00963896" w:rsidRDefault="00963896" w:rsidP="00963896">
      <w:pPr>
        <w:spacing w:after="0" w:line="240" w:lineRule="auto"/>
        <w:textAlignment w:val="baseline"/>
        <w:rPr>
          <w:rFonts w:ascii="Times New Roman" w:eastAsia="Times New Roman" w:hAnsi="Times New Roman" w:cs="Times New Roman"/>
          <w:color w:val="000000"/>
          <w:sz w:val="21"/>
          <w:szCs w:val="21"/>
          <w:lang w:eastAsia="en-GB"/>
        </w:rPr>
      </w:pPr>
      <w:proofErr w:type="spellStart"/>
      <w:r w:rsidRPr="00963896">
        <w:rPr>
          <w:rFonts w:ascii="Times New Roman" w:eastAsia="Times New Roman" w:hAnsi="Times New Roman" w:cs="Times New Roman"/>
          <w:caps/>
          <w:color w:val="000000"/>
          <w:spacing w:val="15"/>
          <w:sz w:val="21"/>
          <w:szCs w:val="21"/>
          <w:bdr w:val="none" w:sz="0" w:space="0" w:color="auto" w:frame="1"/>
          <w:lang w:eastAsia="en-GB"/>
        </w:rPr>
        <w:t>ARCHITECT</w:t>
      </w:r>
      <w:r w:rsidRPr="00963896">
        <w:rPr>
          <w:rFonts w:ascii="Times New Roman" w:eastAsia="Times New Roman" w:hAnsi="Times New Roman" w:cs="Times New Roman"/>
          <w:color w:val="000000"/>
          <w:sz w:val="21"/>
          <w:szCs w:val="21"/>
          <w:bdr w:val="none" w:sz="0" w:space="0" w:color="auto" w:frame="1"/>
          <w:lang w:eastAsia="en-GB"/>
        </w:rPr>
        <w:t>Santiago</w:t>
      </w:r>
      <w:proofErr w:type="spellEnd"/>
      <w:r w:rsidRPr="00963896">
        <w:rPr>
          <w:rFonts w:ascii="Times New Roman" w:eastAsia="Times New Roman" w:hAnsi="Times New Roman" w:cs="Times New Roman"/>
          <w:color w:val="000000"/>
          <w:sz w:val="21"/>
          <w:szCs w:val="21"/>
          <w:bdr w:val="none" w:sz="0" w:space="0" w:color="auto" w:frame="1"/>
          <w:lang w:eastAsia="en-GB"/>
        </w:rPr>
        <w:t xml:space="preserve"> </w:t>
      </w:r>
      <w:proofErr w:type="spellStart"/>
      <w:r w:rsidRPr="00963896">
        <w:rPr>
          <w:rFonts w:ascii="Times New Roman" w:eastAsia="Times New Roman" w:hAnsi="Times New Roman" w:cs="Times New Roman"/>
          <w:color w:val="000000"/>
          <w:sz w:val="21"/>
          <w:szCs w:val="21"/>
          <w:bdr w:val="none" w:sz="0" w:space="0" w:color="auto" w:frame="1"/>
          <w:lang w:eastAsia="en-GB"/>
        </w:rPr>
        <w:t>CalatravaDowntown</w:t>
      </w:r>
      <w:proofErr w:type="spellEnd"/>
      <w:r w:rsidRPr="00963896">
        <w:rPr>
          <w:rFonts w:ascii="Times New Roman" w:eastAsia="Times New Roman" w:hAnsi="Times New Roman" w:cs="Times New Roman"/>
          <w:color w:val="000000"/>
          <w:sz w:val="21"/>
          <w:szCs w:val="21"/>
          <w:bdr w:val="none" w:sz="0" w:space="0" w:color="auto" w:frame="1"/>
          <w:lang w:eastAsia="en-GB"/>
        </w:rPr>
        <w:t xml:space="preserve"> Design Partnership</w:t>
      </w:r>
    </w:p>
    <w:p w:rsidR="00963896" w:rsidRPr="00963896" w:rsidRDefault="00963896" w:rsidP="00963896">
      <w:pPr>
        <w:spacing w:after="0" w:line="240" w:lineRule="auto"/>
        <w:textAlignment w:val="baseline"/>
        <w:rPr>
          <w:rFonts w:ascii="Times New Roman" w:eastAsia="Times New Roman" w:hAnsi="Times New Roman" w:cs="Times New Roman"/>
          <w:color w:val="000000"/>
          <w:sz w:val="21"/>
          <w:szCs w:val="21"/>
          <w:lang w:eastAsia="en-GB"/>
        </w:rPr>
      </w:pPr>
      <w:proofErr w:type="spellStart"/>
      <w:r w:rsidRPr="00963896">
        <w:rPr>
          <w:rFonts w:ascii="Times New Roman" w:eastAsia="Times New Roman" w:hAnsi="Times New Roman" w:cs="Times New Roman"/>
          <w:caps/>
          <w:color w:val="000000"/>
          <w:spacing w:val="15"/>
          <w:sz w:val="21"/>
          <w:szCs w:val="21"/>
          <w:bdr w:val="none" w:sz="0" w:space="0" w:color="auto" w:frame="1"/>
          <w:lang w:eastAsia="en-GB"/>
        </w:rPr>
        <w:t>OWNER</w:t>
      </w:r>
      <w:r w:rsidRPr="00963896">
        <w:rPr>
          <w:rFonts w:ascii="Times New Roman" w:eastAsia="Times New Roman" w:hAnsi="Times New Roman" w:cs="Times New Roman"/>
          <w:color w:val="000000"/>
          <w:sz w:val="21"/>
          <w:szCs w:val="21"/>
          <w:lang w:eastAsia="en-GB"/>
        </w:rPr>
        <w:t>Port</w:t>
      </w:r>
      <w:proofErr w:type="spellEnd"/>
      <w:r w:rsidRPr="00963896">
        <w:rPr>
          <w:rFonts w:ascii="Times New Roman" w:eastAsia="Times New Roman" w:hAnsi="Times New Roman" w:cs="Times New Roman"/>
          <w:color w:val="000000"/>
          <w:sz w:val="21"/>
          <w:szCs w:val="21"/>
          <w:lang w:eastAsia="en-GB"/>
        </w:rPr>
        <w:t xml:space="preserve"> Authority of NY and NJ</w:t>
      </w:r>
    </w:p>
    <w:p w:rsidR="00963896" w:rsidRPr="00963896" w:rsidRDefault="00963896" w:rsidP="00963896">
      <w:pPr>
        <w:spacing w:after="0" w:line="240" w:lineRule="auto"/>
        <w:textAlignment w:val="baseline"/>
        <w:rPr>
          <w:rFonts w:ascii="Times New Roman" w:eastAsia="Times New Roman" w:hAnsi="Times New Roman" w:cs="Times New Roman"/>
          <w:color w:val="000000"/>
          <w:sz w:val="21"/>
          <w:szCs w:val="21"/>
          <w:lang w:eastAsia="en-GB"/>
        </w:rPr>
      </w:pPr>
      <w:r w:rsidRPr="00963896">
        <w:rPr>
          <w:rFonts w:ascii="Times New Roman" w:eastAsia="Times New Roman" w:hAnsi="Times New Roman" w:cs="Times New Roman"/>
          <w:caps/>
          <w:color w:val="000000"/>
          <w:spacing w:val="15"/>
          <w:sz w:val="21"/>
          <w:szCs w:val="21"/>
          <w:bdr w:val="none" w:sz="0" w:space="0" w:color="auto" w:frame="1"/>
          <w:lang w:eastAsia="en-GB"/>
        </w:rPr>
        <w:t xml:space="preserve">PROJECT </w:t>
      </w:r>
      <w:proofErr w:type="spellStart"/>
      <w:r w:rsidRPr="00963896">
        <w:rPr>
          <w:rFonts w:ascii="Times New Roman" w:eastAsia="Times New Roman" w:hAnsi="Times New Roman" w:cs="Times New Roman"/>
          <w:caps/>
          <w:color w:val="000000"/>
          <w:spacing w:val="15"/>
          <w:sz w:val="21"/>
          <w:szCs w:val="21"/>
          <w:bdr w:val="none" w:sz="0" w:space="0" w:color="auto" w:frame="1"/>
          <w:lang w:eastAsia="en-GB"/>
        </w:rPr>
        <w:t>TYPE</w:t>
      </w:r>
      <w:hyperlink r:id="rId7" w:history="1">
        <w:r w:rsidRPr="00963896">
          <w:rPr>
            <w:rFonts w:ascii="Times New Roman" w:eastAsia="Times New Roman" w:hAnsi="Times New Roman" w:cs="Times New Roman"/>
            <w:color w:val="999999"/>
            <w:sz w:val="21"/>
            <w:szCs w:val="21"/>
            <w:bdr w:val="none" w:sz="0" w:space="0" w:color="auto" w:frame="1"/>
            <w:lang w:eastAsia="en-GB"/>
          </w:rPr>
          <w:t>Transportation</w:t>
        </w:r>
        <w:proofErr w:type="spellEnd"/>
      </w:hyperlink>
    </w:p>
    <w:p w:rsidR="00963896" w:rsidRPr="00963896" w:rsidRDefault="00963896" w:rsidP="00963896">
      <w:pPr>
        <w:spacing w:after="0" w:line="240" w:lineRule="auto"/>
        <w:textAlignment w:val="baseline"/>
        <w:rPr>
          <w:rFonts w:ascii="Times New Roman" w:eastAsia="Times New Roman" w:hAnsi="Times New Roman" w:cs="Times New Roman"/>
          <w:color w:val="000000"/>
          <w:sz w:val="21"/>
          <w:szCs w:val="21"/>
          <w:lang w:eastAsia="en-GB"/>
        </w:rPr>
      </w:pPr>
      <w:r w:rsidRPr="00963896">
        <w:rPr>
          <w:rFonts w:ascii="Times New Roman" w:eastAsia="Times New Roman" w:hAnsi="Times New Roman" w:cs="Times New Roman"/>
          <w:caps/>
          <w:color w:val="000000"/>
          <w:spacing w:val="15"/>
          <w:sz w:val="21"/>
          <w:szCs w:val="21"/>
          <w:bdr w:val="none" w:sz="0" w:space="0" w:color="auto" w:frame="1"/>
          <w:lang w:eastAsia="en-GB"/>
        </w:rPr>
        <w:t xml:space="preserve">PHASE OF </w:t>
      </w:r>
      <w:proofErr w:type="spellStart"/>
      <w:r w:rsidRPr="00963896">
        <w:rPr>
          <w:rFonts w:ascii="Times New Roman" w:eastAsia="Times New Roman" w:hAnsi="Times New Roman" w:cs="Times New Roman"/>
          <w:caps/>
          <w:color w:val="000000"/>
          <w:spacing w:val="15"/>
          <w:sz w:val="21"/>
          <w:szCs w:val="21"/>
          <w:bdr w:val="none" w:sz="0" w:space="0" w:color="auto" w:frame="1"/>
          <w:lang w:eastAsia="en-GB"/>
        </w:rPr>
        <w:t>INVOLVEMENT</w:t>
      </w:r>
      <w:r w:rsidRPr="00963896">
        <w:rPr>
          <w:rFonts w:ascii="Times New Roman" w:eastAsia="Times New Roman" w:hAnsi="Times New Roman" w:cs="Times New Roman"/>
          <w:color w:val="000000"/>
          <w:sz w:val="21"/>
          <w:szCs w:val="21"/>
          <w:lang w:eastAsia="en-GB"/>
        </w:rPr>
        <w:t>Design</w:t>
      </w:r>
      <w:proofErr w:type="spellEnd"/>
      <w:r w:rsidRPr="00963896">
        <w:rPr>
          <w:rFonts w:ascii="Times New Roman" w:eastAsia="Times New Roman" w:hAnsi="Times New Roman" w:cs="Times New Roman"/>
          <w:color w:val="000000"/>
          <w:sz w:val="21"/>
          <w:szCs w:val="21"/>
          <w:lang w:eastAsia="en-GB"/>
        </w:rPr>
        <w:br/>
        <w:t>Construction</w:t>
      </w:r>
    </w:p>
    <w:p w:rsidR="00963896" w:rsidRPr="00963896" w:rsidRDefault="00963896" w:rsidP="00963896">
      <w:pPr>
        <w:spacing w:after="0" w:line="240" w:lineRule="auto"/>
        <w:textAlignment w:val="baseline"/>
        <w:rPr>
          <w:rFonts w:ascii="Times New Roman" w:eastAsia="Times New Roman" w:hAnsi="Times New Roman" w:cs="Times New Roman"/>
          <w:color w:val="000000"/>
          <w:sz w:val="21"/>
          <w:szCs w:val="21"/>
          <w:lang w:eastAsia="en-GB"/>
        </w:rPr>
      </w:pPr>
      <w:r w:rsidRPr="00963896">
        <w:rPr>
          <w:rFonts w:ascii="Times New Roman" w:eastAsia="Times New Roman" w:hAnsi="Times New Roman" w:cs="Times New Roman"/>
          <w:caps/>
          <w:color w:val="000000"/>
          <w:spacing w:val="15"/>
          <w:sz w:val="21"/>
          <w:szCs w:val="21"/>
          <w:bdr w:val="none" w:sz="0" w:space="0" w:color="auto" w:frame="1"/>
          <w:lang w:eastAsia="en-GB"/>
        </w:rPr>
        <w:t xml:space="preserve">TYPE OF </w:t>
      </w:r>
      <w:proofErr w:type="spellStart"/>
      <w:r w:rsidRPr="00963896">
        <w:rPr>
          <w:rFonts w:ascii="Times New Roman" w:eastAsia="Times New Roman" w:hAnsi="Times New Roman" w:cs="Times New Roman"/>
          <w:caps/>
          <w:color w:val="000000"/>
          <w:spacing w:val="15"/>
          <w:sz w:val="21"/>
          <w:szCs w:val="21"/>
          <w:bdr w:val="none" w:sz="0" w:space="0" w:color="auto" w:frame="1"/>
          <w:lang w:eastAsia="en-GB"/>
        </w:rPr>
        <w:t>CONSTRUCTION</w:t>
      </w:r>
      <w:hyperlink r:id="rId8" w:history="1">
        <w:r w:rsidRPr="00963896">
          <w:rPr>
            <w:rFonts w:ascii="Times New Roman" w:eastAsia="Times New Roman" w:hAnsi="Times New Roman" w:cs="Times New Roman"/>
            <w:color w:val="999999"/>
            <w:sz w:val="21"/>
            <w:szCs w:val="21"/>
            <w:bdr w:val="none" w:sz="0" w:space="0" w:color="auto" w:frame="1"/>
            <w:lang w:eastAsia="en-GB"/>
          </w:rPr>
          <w:t>New</w:t>
        </w:r>
        <w:proofErr w:type="spellEnd"/>
      </w:hyperlink>
    </w:p>
    <w:p w:rsidR="00963896" w:rsidRDefault="00963896" w:rsidP="00963896">
      <w:pPr>
        <w:spacing w:after="0" w:line="240" w:lineRule="auto"/>
        <w:textAlignment w:val="baseline"/>
        <w:rPr>
          <w:rFonts w:ascii="Times New Roman" w:eastAsia="Times New Roman" w:hAnsi="Times New Roman" w:cs="Times New Roman"/>
          <w:color w:val="000000"/>
          <w:sz w:val="21"/>
          <w:szCs w:val="21"/>
          <w:lang w:eastAsia="en-GB"/>
        </w:rPr>
      </w:pPr>
      <w:r w:rsidRPr="00963896">
        <w:rPr>
          <w:rFonts w:ascii="Times New Roman" w:eastAsia="Times New Roman" w:hAnsi="Times New Roman" w:cs="Times New Roman"/>
          <w:caps/>
          <w:color w:val="000000"/>
          <w:spacing w:val="15"/>
          <w:sz w:val="21"/>
          <w:szCs w:val="21"/>
          <w:bdr w:val="none" w:sz="0" w:space="0" w:color="auto" w:frame="1"/>
          <w:lang w:eastAsia="en-GB"/>
        </w:rPr>
        <w:t>YEAR OF COMPLETION</w:t>
      </w:r>
      <w:r w:rsidRPr="00963896">
        <w:rPr>
          <w:rFonts w:ascii="Times New Roman" w:eastAsia="Times New Roman" w:hAnsi="Times New Roman" w:cs="Times New Roman"/>
          <w:color w:val="000000"/>
          <w:sz w:val="21"/>
          <w:szCs w:val="21"/>
          <w:lang w:eastAsia="en-GB"/>
        </w:rPr>
        <w:t>2016</w:t>
      </w:r>
    </w:p>
    <w:p w:rsidR="00963896" w:rsidRDefault="00963896" w:rsidP="00963896">
      <w:pPr>
        <w:spacing w:after="0" w:line="240" w:lineRule="auto"/>
        <w:textAlignment w:val="baseline"/>
        <w:rPr>
          <w:rFonts w:ascii="Times New Roman" w:eastAsia="Times New Roman" w:hAnsi="Times New Roman" w:cs="Times New Roman"/>
          <w:color w:val="000000"/>
          <w:sz w:val="21"/>
          <w:szCs w:val="21"/>
          <w:lang w:eastAsia="en-GB"/>
        </w:rPr>
      </w:pPr>
    </w:p>
    <w:p w:rsidR="00963896" w:rsidRDefault="00963896" w:rsidP="00963896">
      <w:pPr>
        <w:rPr>
          <w:rFonts w:ascii="Calibri" w:eastAsia="Times New Roman" w:hAnsi="Calibri" w:cs="Calibri"/>
          <w:color w:val="000000"/>
        </w:rPr>
      </w:pPr>
      <w:hyperlink r:id="rId9" w:history="1">
        <w:r>
          <w:rPr>
            <w:rStyle w:val="Hyperlink"/>
            <w:rFonts w:ascii="Calibri" w:eastAsia="Times New Roman" w:hAnsi="Calibri" w:cs="Calibri"/>
          </w:rPr>
          <w:t>https://www.google.com/url?sa=i&amp;rct=j&amp;q=&amp;esrc=s&amp;source=images&amp;cd=&amp;cad=rja&amp;uact=8&amp;ved=2ahUKEwjE_Y3wvrPdAhXOCuwKHbjDBzAQjRx6BAgBEAU&amp;url=https%3A%2F%2Fheintges.com%2Fwtc-transportation-hub%2F&amp;psig=AOvVaw08BwQvWBdZZ-5e33kU6OqH&amp;ust=1536773844379453</w:t>
        </w:r>
      </w:hyperlink>
    </w:p>
    <w:p w:rsidR="00963896" w:rsidRDefault="00963896" w:rsidP="00963896">
      <w:pPr>
        <w:rPr>
          <w:rFonts w:ascii="Calibri" w:eastAsia="Times New Roman" w:hAnsi="Calibri" w:cs="Calibri"/>
          <w:color w:val="000000"/>
        </w:rPr>
      </w:pPr>
    </w:p>
    <w:p w:rsidR="00963896" w:rsidRDefault="00963896" w:rsidP="00963896">
      <w:pPr>
        <w:rPr>
          <w:rFonts w:ascii="Calibri" w:eastAsia="Times New Roman" w:hAnsi="Calibri" w:cs="Calibri"/>
          <w:color w:val="000000"/>
        </w:rPr>
      </w:pPr>
      <w:proofErr w:type="spellStart"/>
      <w:r>
        <w:rPr>
          <w:rFonts w:ascii="Calibri" w:eastAsia="Times New Roman" w:hAnsi="Calibri" w:cs="Calibri"/>
          <w:color w:val="000000"/>
        </w:rPr>
        <w:t>hej</w:t>
      </w:r>
      <w:proofErr w:type="spellEnd"/>
      <w:r>
        <w:rPr>
          <w:rFonts w:ascii="Calibri" w:eastAsia="Times New Roman" w:hAnsi="Calibri" w:cs="Calibri"/>
          <w:color w:val="000000"/>
        </w:rPr>
        <w:t xml:space="preserve"> Ole take a look at this monster ,when you come out of the subway you end in the stomach of this monster is the belly of the beast, </w:t>
      </w:r>
      <w:proofErr w:type="spellStart"/>
      <w:r>
        <w:rPr>
          <w:rFonts w:ascii="Calibri" w:eastAsia="Times New Roman" w:hAnsi="Calibri" w:cs="Calibri"/>
          <w:color w:val="000000"/>
        </w:rPr>
        <w:t>ribbons,the</w:t>
      </w:r>
      <w:proofErr w:type="spellEnd"/>
      <w:r>
        <w:rPr>
          <w:rFonts w:ascii="Calibri" w:eastAsia="Times New Roman" w:hAnsi="Calibri" w:cs="Calibri"/>
          <w:color w:val="000000"/>
        </w:rPr>
        <w:t xml:space="preserve"> spine this kind of fishy "</w:t>
      </w:r>
      <w:proofErr w:type="spellStart"/>
      <w:r>
        <w:rPr>
          <w:rFonts w:ascii="Calibri" w:eastAsia="Times New Roman" w:hAnsi="Calibri" w:cs="Calibri"/>
          <w:color w:val="000000"/>
        </w:rPr>
        <w:t>espinas</w:t>
      </w:r>
      <w:proofErr w:type="spellEnd"/>
      <w:r>
        <w:rPr>
          <w:rFonts w:ascii="Calibri" w:eastAsia="Times New Roman" w:hAnsi="Calibri" w:cs="Calibri"/>
          <w:color w:val="000000"/>
        </w:rPr>
        <w:t xml:space="preserve">" even the eye where is </w:t>
      </w:r>
      <w:proofErr w:type="spellStart"/>
      <w:r>
        <w:rPr>
          <w:rFonts w:ascii="Calibri" w:eastAsia="Times New Roman" w:hAnsi="Calibri" w:cs="Calibri"/>
          <w:color w:val="000000"/>
        </w:rPr>
        <w:t>suppose to</w:t>
      </w:r>
      <w:proofErr w:type="spellEnd"/>
      <w:r>
        <w:rPr>
          <w:rFonts w:ascii="Calibri" w:eastAsia="Times New Roman" w:hAnsi="Calibri" w:cs="Calibri"/>
          <w:color w:val="000000"/>
        </w:rPr>
        <w:t xml:space="preserve"> be the head is called </w:t>
      </w:r>
      <w:proofErr w:type="spellStart"/>
      <w:r>
        <w:rPr>
          <w:rFonts w:ascii="Calibri" w:eastAsia="Times New Roman" w:hAnsi="Calibri" w:cs="Calibri"/>
          <w:color w:val="000000"/>
        </w:rPr>
        <w:t>occulus</w:t>
      </w:r>
      <w:proofErr w:type="spellEnd"/>
      <w:r>
        <w:rPr>
          <w:rFonts w:ascii="Calibri" w:eastAsia="Times New Roman" w:hAnsi="Calibri" w:cs="Calibri"/>
          <w:color w:val="000000"/>
        </w:rPr>
        <w:t xml:space="preserve"> or something like that ,that means something with the eyes, I was shocked is so spooky, and to get to the two empty basins you need to get out of the mouth of this beast, you are being throw up to the street by the beast , take a look...</w:t>
      </w:r>
    </w:p>
    <w:p w:rsidR="00963896" w:rsidRPr="00963896" w:rsidRDefault="00963896" w:rsidP="00963896">
      <w:pPr>
        <w:spacing w:after="0" w:line="240" w:lineRule="auto"/>
        <w:textAlignment w:val="baseline"/>
        <w:rPr>
          <w:rFonts w:ascii="Times New Roman" w:eastAsia="Times New Roman" w:hAnsi="Times New Roman" w:cs="Times New Roman"/>
          <w:color w:val="000000"/>
          <w:sz w:val="21"/>
          <w:szCs w:val="21"/>
          <w:lang w:eastAsia="en-GB"/>
        </w:rPr>
      </w:pPr>
    </w:p>
    <w:p w:rsidR="00963896" w:rsidRPr="00963896" w:rsidRDefault="00963896" w:rsidP="00963896">
      <w:pPr>
        <w:shd w:val="clear" w:color="auto" w:fill="FFFFFF"/>
        <w:spacing w:after="510" w:line="240" w:lineRule="auto"/>
        <w:textAlignment w:val="baseline"/>
        <w:rPr>
          <w:rFonts w:ascii="Helvetica" w:eastAsia="Times New Roman" w:hAnsi="Helvetica" w:cs="Helvetica"/>
          <w:color w:val="000000"/>
          <w:sz w:val="24"/>
          <w:szCs w:val="24"/>
          <w:lang w:eastAsia="en-GB"/>
        </w:rPr>
      </w:pPr>
      <w:r w:rsidRPr="00963896">
        <w:rPr>
          <w:rFonts w:ascii="Helvetica" w:eastAsia="Times New Roman" w:hAnsi="Helvetica" w:cs="Helvetica"/>
          <w:color w:val="000000"/>
          <w:sz w:val="24"/>
          <w:szCs w:val="24"/>
          <w:lang w:eastAsia="en-GB"/>
        </w:rPr>
        <w:t xml:space="preserve">The World Trade </w:t>
      </w:r>
      <w:proofErr w:type="spellStart"/>
      <w:r w:rsidRPr="00963896">
        <w:rPr>
          <w:rFonts w:ascii="Helvetica" w:eastAsia="Times New Roman" w:hAnsi="Helvetica" w:cs="Helvetica"/>
          <w:color w:val="000000"/>
          <w:sz w:val="24"/>
          <w:szCs w:val="24"/>
          <w:lang w:eastAsia="en-GB"/>
        </w:rPr>
        <w:t>Center</w:t>
      </w:r>
      <w:proofErr w:type="spellEnd"/>
      <w:r w:rsidRPr="00963896">
        <w:rPr>
          <w:rFonts w:ascii="Helvetica" w:eastAsia="Times New Roman" w:hAnsi="Helvetica" w:cs="Helvetica"/>
          <w:color w:val="000000"/>
          <w:sz w:val="24"/>
          <w:szCs w:val="24"/>
          <w:lang w:eastAsia="en-GB"/>
        </w:rPr>
        <w:t xml:space="preserve"> Transportation Hub, designed by Santiago </w:t>
      </w:r>
      <w:proofErr w:type="spellStart"/>
      <w:r w:rsidRPr="00963896">
        <w:rPr>
          <w:rFonts w:ascii="Helvetica" w:eastAsia="Times New Roman" w:hAnsi="Helvetica" w:cs="Helvetica"/>
          <w:color w:val="000000"/>
          <w:sz w:val="24"/>
          <w:szCs w:val="24"/>
          <w:lang w:eastAsia="en-GB"/>
        </w:rPr>
        <w:t>Calatrava</w:t>
      </w:r>
      <w:proofErr w:type="spellEnd"/>
      <w:r w:rsidRPr="00963896">
        <w:rPr>
          <w:rFonts w:ascii="Helvetica" w:eastAsia="Times New Roman" w:hAnsi="Helvetica" w:cs="Helvetica"/>
          <w:color w:val="000000"/>
          <w:sz w:val="24"/>
          <w:szCs w:val="24"/>
          <w:lang w:eastAsia="en-GB"/>
        </w:rPr>
        <w:t xml:space="preserve">, has become a new icon for New York City. Delicate-yet-powerful, the structure provides a grand welcome to </w:t>
      </w:r>
      <w:proofErr w:type="spellStart"/>
      <w:r w:rsidRPr="00963896">
        <w:rPr>
          <w:rFonts w:ascii="Helvetica" w:eastAsia="Times New Roman" w:hAnsi="Helvetica" w:cs="Helvetica"/>
          <w:color w:val="000000"/>
          <w:sz w:val="24"/>
          <w:szCs w:val="24"/>
          <w:lang w:eastAsia="en-GB"/>
        </w:rPr>
        <w:t>travelers</w:t>
      </w:r>
      <w:proofErr w:type="spellEnd"/>
      <w:r w:rsidRPr="00963896">
        <w:rPr>
          <w:rFonts w:ascii="Helvetica" w:eastAsia="Times New Roman" w:hAnsi="Helvetica" w:cs="Helvetica"/>
          <w:color w:val="000000"/>
          <w:sz w:val="24"/>
          <w:szCs w:val="24"/>
          <w:lang w:eastAsia="en-GB"/>
        </w:rPr>
        <w:t xml:space="preserve"> arriving by subway or PATH commuter train. The terminal, located on the former ground-zero site, serves as a regional transportation hub as well as a significant cultural and retail destination.</w:t>
      </w:r>
    </w:p>
    <w:p w:rsidR="00963896" w:rsidRPr="00963896" w:rsidRDefault="00963896" w:rsidP="00963896">
      <w:pPr>
        <w:shd w:val="clear" w:color="auto" w:fill="FFFFFF"/>
        <w:spacing w:after="510" w:line="240" w:lineRule="auto"/>
        <w:textAlignment w:val="baseline"/>
        <w:rPr>
          <w:rFonts w:ascii="Helvetica" w:eastAsia="Times New Roman" w:hAnsi="Helvetica" w:cs="Helvetica"/>
          <w:color w:val="000000"/>
          <w:sz w:val="24"/>
          <w:szCs w:val="24"/>
          <w:lang w:eastAsia="en-GB"/>
        </w:rPr>
      </w:pPr>
      <w:r w:rsidRPr="00963896">
        <w:rPr>
          <w:rFonts w:ascii="Helvetica" w:eastAsia="Times New Roman" w:hAnsi="Helvetica" w:cs="Helvetica"/>
          <w:color w:val="000000"/>
          <w:sz w:val="24"/>
          <w:szCs w:val="24"/>
          <w:lang w:eastAsia="en-GB"/>
        </w:rPr>
        <w:t>The main hall, known as the Oculus, is a soaring sculptural steel-and-glass shell enclosing a cathedral-like space and flooding it with natural light. This freestanding lens-shaped structure appears to have wings formed by steel ribs that extend upward beyond the main enclosure. Where the “wings” meet along a curved ridge, a 330-foot operable skylight allows for ventilation and passive conditioning of the space below and is opened ceremonially on September 11th. The sunlight that enters through the ribbed enclosure also suffuses the train platforms, 60 feet below ground, with natural light.</w:t>
      </w:r>
    </w:p>
    <w:p w:rsidR="00963896" w:rsidRPr="00963896" w:rsidRDefault="00963896" w:rsidP="00963896">
      <w:pPr>
        <w:shd w:val="clear" w:color="auto" w:fill="FFFFFF"/>
        <w:spacing w:after="510" w:line="240" w:lineRule="auto"/>
        <w:textAlignment w:val="baseline"/>
        <w:rPr>
          <w:rFonts w:ascii="Helvetica" w:eastAsia="Times New Roman" w:hAnsi="Helvetica" w:cs="Helvetica"/>
          <w:color w:val="000000"/>
          <w:sz w:val="24"/>
          <w:szCs w:val="24"/>
          <w:lang w:eastAsia="en-GB"/>
        </w:rPr>
      </w:pPr>
      <w:r w:rsidRPr="00963896">
        <w:rPr>
          <w:rFonts w:ascii="Helvetica" w:eastAsia="Times New Roman" w:hAnsi="Helvetica" w:cs="Helvetica"/>
          <w:color w:val="000000"/>
          <w:sz w:val="24"/>
          <w:szCs w:val="24"/>
          <w:lang w:eastAsia="en-GB"/>
        </w:rPr>
        <w:t xml:space="preserve">The complex geometry of the skeletal structure dictates that nearly every steel rib and </w:t>
      </w:r>
      <w:proofErr w:type="spellStart"/>
      <w:r w:rsidRPr="00963896">
        <w:rPr>
          <w:rFonts w:ascii="Helvetica" w:eastAsia="Times New Roman" w:hAnsi="Helvetica" w:cs="Helvetica"/>
          <w:color w:val="000000"/>
          <w:sz w:val="24"/>
          <w:szCs w:val="24"/>
          <w:lang w:eastAsia="en-GB"/>
        </w:rPr>
        <w:t>lite</w:t>
      </w:r>
      <w:proofErr w:type="spellEnd"/>
      <w:r w:rsidRPr="00963896">
        <w:rPr>
          <w:rFonts w:ascii="Helvetica" w:eastAsia="Times New Roman" w:hAnsi="Helvetica" w:cs="Helvetica"/>
          <w:color w:val="000000"/>
          <w:sz w:val="24"/>
          <w:szCs w:val="24"/>
          <w:lang w:eastAsia="en-GB"/>
        </w:rPr>
        <w:t xml:space="preserve"> of glass is a slightly different shape. Atypical construction sequences were employed during installation. The curtain wall and skylight systems are designed to accommodate a complex set of performance criteria, with special attention paid to security, energy efficiency and dynamic movement of the structure.</w:t>
      </w:r>
    </w:p>
    <w:p w:rsidR="00963896" w:rsidRPr="00963896" w:rsidRDefault="00963896" w:rsidP="00963896">
      <w:pPr>
        <w:shd w:val="clear" w:color="auto" w:fill="FFFFFF"/>
        <w:spacing w:after="510" w:line="240" w:lineRule="auto"/>
        <w:textAlignment w:val="baseline"/>
        <w:rPr>
          <w:rFonts w:ascii="Helvetica" w:eastAsia="Times New Roman" w:hAnsi="Helvetica" w:cs="Helvetica"/>
          <w:color w:val="000000"/>
          <w:sz w:val="24"/>
          <w:szCs w:val="24"/>
          <w:lang w:eastAsia="en-GB"/>
        </w:rPr>
      </w:pPr>
      <w:proofErr w:type="spellStart"/>
      <w:r w:rsidRPr="00963896">
        <w:rPr>
          <w:rFonts w:ascii="Helvetica" w:eastAsia="Times New Roman" w:hAnsi="Helvetica" w:cs="Helvetica"/>
          <w:color w:val="000000"/>
          <w:sz w:val="24"/>
          <w:szCs w:val="24"/>
          <w:lang w:eastAsia="en-GB"/>
        </w:rPr>
        <w:t>Heintges</w:t>
      </w:r>
      <w:proofErr w:type="spellEnd"/>
      <w:r w:rsidRPr="00963896">
        <w:rPr>
          <w:rFonts w:ascii="Helvetica" w:eastAsia="Times New Roman" w:hAnsi="Helvetica" w:cs="Helvetica"/>
          <w:color w:val="000000"/>
          <w:sz w:val="24"/>
          <w:szCs w:val="24"/>
          <w:lang w:eastAsia="en-GB"/>
        </w:rPr>
        <w:t xml:space="preserve"> provided consulting services for the exterior enclosure and interior glazing for all phases of design and construction.</w:t>
      </w:r>
    </w:p>
    <w:p w:rsidR="00963896" w:rsidRPr="00963896" w:rsidRDefault="00963896" w:rsidP="00963896">
      <w:pPr>
        <w:shd w:val="clear" w:color="auto" w:fill="FFFFFF"/>
        <w:spacing w:after="510" w:line="240" w:lineRule="auto"/>
        <w:textAlignment w:val="baseline"/>
        <w:rPr>
          <w:rFonts w:ascii="Helvetica" w:eastAsia="Times New Roman" w:hAnsi="Helvetica" w:cs="Helvetica"/>
          <w:color w:val="000000"/>
          <w:sz w:val="24"/>
          <w:szCs w:val="24"/>
          <w:lang w:eastAsia="en-GB"/>
        </w:rPr>
      </w:pPr>
      <w:r w:rsidRPr="00963896">
        <w:rPr>
          <w:rFonts w:ascii="Helvetica" w:eastAsia="Times New Roman" w:hAnsi="Helvetica" w:cs="Helvetica"/>
          <w:noProof/>
          <w:color w:val="000000"/>
          <w:sz w:val="24"/>
          <w:szCs w:val="24"/>
          <w:lang w:eastAsia="en-GB"/>
        </w:rPr>
        <w:lastRenderedPageBreak/>
        <w:drawing>
          <wp:inline distT="0" distB="0" distL="0" distR="0" wp14:anchorId="1D8BCFC0" wp14:editId="0F9A7E01">
            <wp:extent cx="5000625" cy="6667500"/>
            <wp:effectExtent l="0" t="0" r="9525" b="0"/>
            <wp:docPr id="2" name="Picture 2" descr="Heintges_WTCTransHub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intges_WTCTransHub_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0625" cy="6667500"/>
                    </a:xfrm>
                    <a:prstGeom prst="rect">
                      <a:avLst/>
                    </a:prstGeom>
                    <a:noFill/>
                    <a:ln>
                      <a:noFill/>
                    </a:ln>
                  </pic:spPr>
                </pic:pic>
              </a:graphicData>
            </a:graphic>
          </wp:inline>
        </w:drawing>
      </w:r>
    </w:p>
    <w:p w:rsidR="00963896" w:rsidRPr="00963896" w:rsidRDefault="00963896" w:rsidP="00963896">
      <w:pPr>
        <w:shd w:val="clear" w:color="auto" w:fill="FFFFFF"/>
        <w:spacing w:after="510" w:line="240" w:lineRule="auto"/>
        <w:textAlignment w:val="baseline"/>
        <w:rPr>
          <w:rFonts w:ascii="Helvetica" w:eastAsia="Times New Roman" w:hAnsi="Helvetica" w:cs="Helvetica"/>
          <w:color w:val="000000"/>
          <w:sz w:val="24"/>
          <w:szCs w:val="24"/>
          <w:lang w:eastAsia="en-GB"/>
        </w:rPr>
      </w:pPr>
      <w:r w:rsidRPr="00963896">
        <w:rPr>
          <w:rFonts w:ascii="Helvetica" w:eastAsia="Times New Roman" w:hAnsi="Helvetica" w:cs="Helvetica"/>
          <w:noProof/>
          <w:color w:val="000000"/>
          <w:sz w:val="24"/>
          <w:szCs w:val="24"/>
          <w:lang w:eastAsia="en-GB"/>
        </w:rPr>
        <w:lastRenderedPageBreak/>
        <w:drawing>
          <wp:inline distT="0" distB="0" distL="0" distR="0" wp14:anchorId="17ADCBB3" wp14:editId="1CCB2654">
            <wp:extent cx="5000625" cy="6667500"/>
            <wp:effectExtent l="0" t="0" r="9525" b="0"/>
            <wp:docPr id="3" name="Picture 3" descr="Heintges_WTCTransHub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intges_WTCTransHub_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0625" cy="6667500"/>
                    </a:xfrm>
                    <a:prstGeom prst="rect">
                      <a:avLst/>
                    </a:prstGeom>
                    <a:noFill/>
                    <a:ln>
                      <a:noFill/>
                    </a:ln>
                  </pic:spPr>
                </pic:pic>
              </a:graphicData>
            </a:graphic>
          </wp:inline>
        </w:drawing>
      </w:r>
    </w:p>
    <w:p w:rsidR="00963896" w:rsidRPr="00963896" w:rsidRDefault="00963896" w:rsidP="00963896">
      <w:pPr>
        <w:shd w:val="clear" w:color="auto" w:fill="FFFFFF"/>
        <w:spacing w:after="510" w:line="240" w:lineRule="auto"/>
        <w:textAlignment w:val="baseline"/>
        <w:rPr>
          <w:rFonts w:ascii="Helvetica" w:eastAsia="Times New Roman" w:hAnsi="Helvetica" w:cs="Helvetica"/>
          <w:color w:val="000000"/>
          <w:sz w:val="24"/>
          <w:szCs w:val="24"/>
          <w:lang w:eastAsia="en-GB"/>
        </w:rPr>
      </w:pPr>
      <w:r w:rsidRPr="00963896">
        <w:rPr>
          <w:rFonts w:ascii="Helvetica" w:eastAsia="Times New Roman" w:hAnsi="Helvetica" w:cs="Helvetica"/>
          <w:noProof/>
          <w:color w:val="000000"/>
          <w:sz w:val="24"/>
          <w:szCs w:val="24"/>
          <w:lang w:eastAsia="en-GB"/>
        </w:rPr>
        <w:lastRenderedPageBreak/>
        <w:drawing>
          <wp:inline distT="0" distB="0" distL="0" distR="0" wp14:anchorId="016C56D1" wp14:editId="65147549">
            <wp:extent cx="5000625" cy="6667500"/>
            <wp:effectExtent l="0" t="0" r="9525" b="0"/>
            <wp:docPr id="4" name="Picture 4" descr="Heintges_WTCTransHub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intges_WTCTransHub_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625" cy="6667500"/>
                    </a:xfrm>
                    <a:prstGeom prst="rect">
                      <a:avLst/>
                    </a:prstGeom>
                    <a:noFill/>
                    <a:ln>
                      <a:noFill/>
                    </a:ln>
                  </pic:spPr>
                </pic:pic>
              </a:graphicData>
            </a:graphic>
          </wp:inline>
        </w:drawing>
      </w:r>
    </w:p>
    <w:p w:rsidR="00963896" w:rsidRPr="00963896" w:rsidRDefault="00963896" w:rsidP="00963896">
      <w:pPr>
        <w:shd w:val="clear" w:color="auto" w:fill="FFFFFF"/>
        <w:spacing w:after="510" w:line="240" w:lineRule="auto"/>
        <w:textAlignment w:val="baseline"/>
        <w:rPr>
          <w:rFonts w:ascii="Helvetica" w:eastAsia="Times New Roman" w:hAnsi="Helvetica" w:cs="Helvetica"/>
          <w:color w:val="000000"/>
          <w:sz w:val="24"/>
          <w:szCs w:val="24"/>
          <w:lang w:eastAsia="en-GB"/>
        </w:rPr>
      </w:pPr>
      <w:r w:rsidRPr="00963896">
        <w:rPr>
          <w:rFonts w:ascii="Helvetica" w:eastAsia="Times New Roman" w:hAnsi="Helvetica" w:cs="Helvetica"/>
          <w:noProof/>
          <w:color w:val="000000"/>
          <w:sz w:val="24"/>
          <w:szCs w:val="24"/>
          <w:lang w:eastAsia="en-GB"/>
        </w:rPr>
        <w:lastRenderedPageBreak/>
        <w:drawing>
          <wp:inline distT="0" distB="0" distL="0" distR="0" wp14:anchorId="344B39A9" wp14:editId="48646D61">
            <wp:extent cx="5000625" cy="6667500"/>
            <wp:effectExtent l="0" t="0" r="9525" b="0"/>
            <wp:docPr id="5" name="Picture 5" descr="Heintges_WTCTransHub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intges_WTCTransHub_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0625" cy="6667500"/>
                    </a:xfrm>
                    <a:prstGeom prst="rect">
                      <a:avLst/>
                    </a:prstGeom>
                    <a:noFill/>
                    <a:ln>
                      <a:noFill/>
                    </a:ln>
                  </pic:spPr>
                </pic:pic>
              </a:graphicData>
            </a:graphic>
          </wp:inline>
        </w:drawing>
      </w:r>
    </w:p>
    <w:p w:rsidR="00963896" w:rsidRPr="00963896" w:rsidRDefault="00963896" w:rsidP="00963896">
      <w:pPr>
        <w:shd w:val="clear" w:color="auto" w:fill="FFFFFF"/>
        <w:spacing w:after="510" w:line="240" w:lineRule="auto"/>
        <w:textAlignment w:val="baseline"/>
        <w:rPr>
          <w:rFonts w:ascii="Helvetica" w:eastAsia="Times New Roman" w:hAnsi="Helvetica" w:cs="Helvetica"/>
          <w:color w:val="000000"/>
          <w:sz w:val="24"/>
          <w:szCs w:val="24"/>
          <w:lang w:eastAsia="en-GB"/>
        </w:rPr>
      </w:pPr>
      <w:r w:rsidRPr="00963896">
        <w:rPr>
          <w:rFonts w:ascii="Helvetica" w:eastAsia="Times New Roman" w:hAnsi="Helvetica" w:cs="Helvetica"/>
          <w:noProof/>
          <w:color w:val="000000"/>
          <w:sz w:val="24"/>
          <w:szCs w:val="24"/>
          <w:lang w:eastAsia="en-GB"/>
        </w:rPr>
        <w:lastRenderedPageBreak/>
        <w:drawing>
          <wp:inline distT="0" distB="0" distL="0" distR="0" wp14:anchorId="44EFE8E7" wp14:editId="0F35C3A6">
            <wp:extent cx="4381500" cy="6667500"/>
            <wp:effectExtent l="0" t="0" r="0" b="0"/>
            <wp:docPr id="6" name="Picture 6" descr="WTC PATH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TC PATH St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0" cy="6667500"/>
                    </a:xfrm>
                    <a:prstGeom prst="rect">
                      <a:avLst/>
                    </a:prstGeom>
                    <a:noFill/>
                    <a:ln>
                      <a:noFill/>
                    </a:ln>
                  </pic:spPr>
                </pic:pic>
              </a:graphicData>
            </a:graphic>
          </wp:inline>
        </w:drawing>
      </w:r>
    </w:p>
    <w:p w:rsidR="00963896" w:rsidRPr="00963896" w:rsidRDefault="00963896" w:rsidP="00963896">
      <w:pPr>
        <w:shd w:val="clear" w:color="auto" w:fill="FFFFFF"/>
        <w:spacing w:after="510" w:line="240" w:lineRule="auto"/>
        <w:textAlignment w:val="baseline"/>
        <w:rPr>
          <w:rFonts w:ascii="Helvetica" w:eastAsia="Times New Roman" w:hAnsi="Helvetica" w:cs="Helvetica"/>
          <w:color w:val="000000"/>
          <w:sz w:val="24"/>
          <w:szCs w:val="24"/>
          <w:lang w:eastAsia="en-GB"/>
        </w:rPr>
      </w:pPr>
      <w:r w:rsidRPr="00963896">
        <w:rPr>
          <w:rFonts w:ascii="Helvetica" w:eastAsia="Times New Roman" w:hAnsi="Helvetica" w:cs="Helvetica"/>
          <w:noProof/>
          <w:color w:val="000000"/>
          <w:sz w:val="24"/>
          <w:szCs w:val="24"/>
          <w:lang w:eastAsia="en-GB"/>
        </w:rPr>
        <w:lastRenderedPageBreak/>
        <w:drawing>
          <wp:inline distT="0" distB="0" distL="0" distR="0" wp14:anchorId="42C6C976" wp14:editId="23EED2D1">
            <wp:extent cx="4448175" cy="6667500"/>
            <wp:effectExtent l="0" t="0" r="9525" b="0"/>
            <wp:docPr id="7" name="Picture 7" descr="WTC PATH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TC PATH St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175" cy="6667500"/>
                    </a:xfrm>
                    <a:prstGeom prst="rect">
                      <a:avLst/>
                    </a:prstGeom>
                    <a:noFill/>
                    <a:ln>
                      <a:noFill/>
                    </a:ln>
                  </pic:spPr>
                </pic:pic>
              </a:graphicData>
            </a:graphic>
          </wp:inline>
        </w:drawing>
      </w:r>
    </w:p>
    <w:p w:rsidR="00963896" w:rsidRPr="00963896" w:rsidRDefault="00963896" w:rsidP="00963896">
      <w:pPr>
        <w:shd w:val="clear" w:color="auto" w:fill="FFFFFF"/>
        <w:spacing w:after="510" w:line="240" w:lineRule="auto"/>
        <w:textAlignment w:val="baseline"/>
        <w:rPr>
          <w:rFonts w:ascii="Helvetica" w:eastAsia="Times New Roman" w:hAnsi="Helvetica" w:cs="Helvetica"/>
          <w:color w:val="000000"/>
          <w:sz w:val="24"/>
          <w:szCs w:val="24"/>
          <w:lang w:eastAsia="en-GB"/>
        </w:rPr>
      </w:pPr>
      <w:r w:rsidRPr="00963896">
        <w:rPr>
          <w:rFonts w:ascii="Helvetica" w:eastAsia="Times New Roman" w:hAnsi="Helvetica" w:cs="Helvetica"/>
          <w:noProof/>
          <w:color w:val="000000"/>
          <w:sz w:val="24"/>
          <w:szCs w:val="24"/>
          <w:lang w:eastAsia="en-GB"/>
        </w:rPr>
        <w:lastRenderedPageBreak/>
        <w:drawing>
          <wp:inline distT="0" distB="0" distL="0" distR="0" wp14:anchorId="5F2B8670" wp14:editId="76FFE92D">
            <wp:extent cx="6667500" cy="4448175"/>
            <wp:effectExtent l="0" t="0" r="0" b="9525"/>
            <wp:docPr id="8" name="Picture 8" descr="WTC PATH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TC PATH St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0" cy="4448175"/>
                    </a:xfrm>
                    <a:prstGeom prst="rect">
                      <a:avLst/>
                    </a:prstGeom>
                    <a:noFill/>
                    <a:ln>
                      <a:noFill/>
                    </a:ln>
                  </pic:spPr>
                </pic:pic>
              </a:graphicData>
            </a:graphic>
          </wp:inline>
        </w:drawing>
      </w:r>
    </w:p>
    <w:p w:rsidR="00963896" w:rsidRPr="00963896" w:rsidRDefault="00963896" w:rsidP="00963896">
      <w:pPr>
        <w:shd w:val="clear" w:color="auto" w:fill="FFFFFF"/>
        <w:spacing w:after="510" w:line="240" w:lineRule="auto"/>
        <w:textAlignment w:val="baseline"/>
        <w:rPr>
          <w:rFonts w:ascii="Helvetica" w:eastAsia="Times New Roman" w:hAnsi="Helvetica" w:cs="Helvetica"/>
          <w:color w:val="000000"/>
          <w:sz w:val="24"/>
          <w:szCs w:val="24"/>
          <w:lang w:eastAsia="en-GB"/>
        </w:rPr>
      </w:pPr>
      <w:r w:rsidRPr="00963896">
        <w:rPr>
          <w:rFonts w:ascii="Helvetica" w:eastAsia="Times New Roman" w:hAnsi="Helvetica" w:cs="Helvetica"/>
          <w:noProof/>
          <w:color w:val="000000"/>
          <w:sz w:val="24"/>
          <w:szCs w:val="24"/>
          <w:lang w:eastAsia="en-GB"/>
        </w:rPr>
        <w:lastRenderedPageBreak/>
        <w:drawing>
          <wp:inline distT="0" distB="0" distL="0" distR="0" wp14:anchorId="23D156F9" wp14:editId="07A4242A">
            <wp:extent cx="4448175" cy="6667500"/>
            <wp:effectExtent l="0" t="0" r="9525" b="0"/>
            <wp:docPr id="9" name="Picture 9" descr="WTC PATH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TC PATH St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8175" cy="6667500"/>
                    </a:xfrm>
                    <a:prstGeom prst="rect">
                      <a:avLst/>
                    </a:prstGeom>
                    <a:noFill/>
                    <a:ln>
                      <a:noFill/>
                    </a:ln>
                  </pic:spPr>
                </pic:pic>
              </a:graphicData>
            </a:graphic>
          </wp:inline>
        </w:drawing>
      </w:r>
    </w:p>
    <w:p w:rsidR="00963896" w:rsidRPr="00963896" w:rsidRDefault="00963896" w:rsidP="00963896">
      <w:pPr>
        <w:shd w:val="clear" w:color="auto" w:fill="FFFFFF"/>
        <w:spacing w:after="510" w:line="240" w:lineRule="auto"/>
        <w:textAlignment w:val="baseline"/>
        <w:rPr>
          <w:rFonts w:ascii="Helvetica" w:eastAsia="Times New Roman" w:hAnsi="Helvetica" w:cs="Helvetica"/>
          <w:color w:val="000000"/>
          <w:sz w:val="24"/>
          <w:szCs w:val="24"/>
          <w:lang w:eastAsia="en-GB"/>
        </w:rPr>
      </w:pPr>
      <w:r w:rsidRPr="00963896">
        <w:rPr>
          <w:rFonts w:ascii="Helvetica" w:eastAsia="Times New Roman" w:hAnsi="Helvetica" w:cs="Helvetica"/>
          <w:noProof/>
          <w:color w:val="000000"/>
          <w:sz w:val="24"/>
          <w:szCs w:val="24"/>
          <w:lang w:eastAsia="en-GB"/>
        </w:rPr>
        <w:lastRenderedPageBreak/>
        <w:drawing>
          <wp:inline distT="0" distB="0" distL="0" distR="0" wp14:anchorId="31025198" wp14:editId="03204DB8">
            <wp:extent cx="6667500" cy="5000625"/>
            <wp:effectExtent l="0" t="0" r="0" b="9525"/>
            <wp:docPr id="10" name="Picture 10" descr="heintges_wtctranshub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intges_wtctranshub_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0" cy="5000625"/>
                    </a:xfrm>
                    <a:prstGeom prst="rect">
                      <a:avLst/>
                    </a:prstGeom>
                    <a:noFill/>
                    <a:ln>
                      <a:noFill/>
                    </a:ln>
                  </pic:spPr>
                </pic:pic>
              </a:graphicData>
            </a:graphic>
          </wp:inline>
        </w:drawing>
      </w:r>
    </w:p>
    <w:p w:rsidR="00963896" w:rsidRPr="00963896" w:rsidRDefault="00963896" w:rsidP="00963896">
      <w:pPr>
        <w:shd w:val="clear" w:color="auto" w:fill="FFFFFF"/>
        <w:spacing w:after="510" w:line="240" w:lineRule="auto"/>
        <w:textAlignment w:val="baseline"/>
        <w:rPr>
          <w:rFonts w:ascii="Helvetica" w:eastAsia="Times New Roman" w:hAnsi="Helvetica" w:cs="Helvetica"/>
          <w:color w:val="000000"/>
          <w:sz w:val="24"/>
          <w:szCs w:val="24"/>
          <w:lang w:eastAsia="en-GB"/>
        </w:rPr>
      </w:pPr>
      <w:r w:rsidRPr="00963896">
        <w:rPr>
          <w:rFonts w:ascii="Helvetica" w:eastAsia="Times New Roman" w:hAnsi="Helvetica" w:cs="Helvetica"/>
          <w:noProof/>
          <w:color w:val="000000"/>
          <w:sz w:val="24"/>
          <w:szCs w:val="24"/>
          <w:lang w:eastAsia="en-GB"/>
        </w:rPr>
        <w:lastRenderedPageBreak/>
        <w:drawing>
          <wp:inline distT="0" distB="0" distL="0" distR="0" wp14:anchorId="41010478" wp14:editId="124B61A1">
            <wp:extent cx="6667500" cy="5000625"/>
            <wp:effectExtent l="0" t="0" r="0" b="9525"/>
            <wp:docPr id="11" name="Picture 11" descr="heintges_wtctranshub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intges_wtctranshub_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5000625"/>
                    </a:xfrm>
                    <a:prstGeom prst="rect">
                      <a:avLst/>
                    </a:prstGeom>
                    <a:noFill/>
                    <a:ln>
                      <a:noFill/>
                    </a:ln>
                  </pic:spPr>
                </pic:pic>
              </a:graphicData>
            </a:graphic>
          </wp:inline>
        </w:drawing>
      </w:r>
    </w:p>
    <w:p w:rsidR="00963896" w:rsidRPr="00963896" w:rsidRDefault="00963896" w:rsidP="00963896">
      <w:pPr>
        <w:shd w:val="clear" w:color="auto" w:fill="FFFFFF"/>
        <w:spacing w:after="510" w:line="240" w:lineRule="auto"/>
        <w:textAlignment w:val="baseline"/>
        <w:rPr>
          <w:rFonts w:ascii="Helvetica" w:eastAsia="Times New Roman" w:hAnsi="Helvetica" w:cs="Helvetica"/>
          <w:color w:val="000000"/>
          <w:sz w:val="24"/>
          <w:szCs w:val="24"/>
          <w:lang w:eastAsia="en-GB"/>
        </w:rPr>
      </w:pPr>
      <w:r w:rsidRPr="00963896">
        <w:rPr>
          <w:rFonts w:ascii="Helvetica" w:eastAsia="Times New Roman" w:hAnsi="Helvetica" w:cs="Helvetica"/>
          <w:noProof/>
          <w:color w:val="000000"/>
          <w:sz w:val="24"/>
          <w:szCs w:val="24"/>
          <w:lang w:eastAsia="en-GB"/>
        </w:rPr>
        <w:lastRenderedPageBreak/>
        <w:drawing>
          <wp:inline distT="0" distB="0" distL="0" distR="0" wp14:anchorId="5F1537AC" wp14:editId="1843A996">
            <wp:extent cx="6667500" cy="4448175"/>
            <wp:effectExtent l="0" t="0" r="0" b="9525"/>
            <wp:docPr id="12" name="Picture 12" descr="heintges_wtctranshub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intges_wtctranshub_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0" cy="4448175"/>
                    </a:xfrm>
                    <a:prstGeom prst="rect">
                      <a:avLst/>
                    </a:prstGeom>
                    <a:noFill/>
                    <a:ln>
                      <a:noFill/>
                    </a:ln>
                  </pic:spPr>
                </pic:pic>
              </a:graphicData>
            </a:graphic>
          </wp:inline>
        </w:drawing>
      </w:r>
    </w:p>
    <w:p w:rsidR="00963896" w:rsidRPr="00963896" w:rsidRDefault="00963896" w:rsidP="00963896">
      <w:pPr>
        <w:shd w:val="clear" w:color="auto" w:fill="FFFFFF"/>
        <w:spacing w:after="510" w:line="240" w:lineRule="auto"/>
        <w:textAlignment w:val="baseline"/>
        <w:rPr>
          <w:rFonts w:ascii="Helvetica" w:eastAsia="Times New Roman" w:hAnsi="Helvetica" w:cs="Helvetica"/>
          <w:color w:val="000000"/>
          <w:sz w:val="24"/>
          <w:szCs w:val="24"/>
          <w:lang w:eastAsia="en-GB"/>
        </w:rPr>
      </w:pPr>
      <w:r w:rsidRPr="00963896">
        <w:rPr>
          <w:rFonts w:ascii="Helvetica" w:eastAsia="Times New Roman" w:hAnsi="Helvetica" w:cs="Helvetica"/>
          <w:noProof/>
          <w:color w:val="000000"/>
          <w:sz w:val="24"/>
          <w:szCs w:val="24"/>
          <w:lang w:eastAsia="en-GB"/>
        </w:rPr>
        <w:lastRenderedPageBreak/>
        <w:drawing>
          <wp:inline distT="0" distB="0" distL="0" distR="0" wp14:anchorId="4C05B7A5" wp14:editId="0775ED2F">
            <wp:extent cx="6667500" cy="5000625"/>
            <wp:effectExtent l="0" t="0" r="0" b="9525"/>
            <wp:docPr id="13" name="Picture 13" descr="heintges_wtctranshub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intges_wtctranshub_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0" cy="5000625"/>
                    </a:xfrm>
                    <a:prstGeom prst="rect">
                      <a:avLst/>
                    </a:prstGeom>
                    <a:noFill/>
                    <a:ln>
                      <a:noFill/>
                    </a:ln>
                  </pic:spPr>
                </pic:pic>
              </a:graphicData>
            </a:graphic>
          </wp:inline>
        </w:drawing>
      </w:r>
    </w:p>
    <w:p w:rsidR="00963896" w:rsidRPr="00963896" w:rsidRDefault="00963896" w:rsidP="00963896">
      <w:pPr>
        <w:shd w:val="clear" w:color="auto" w:fill="FFFFFF"/>
        <w:spacing w:after="0" w:line="240" w:lineRule="auto"/>
        <w:textAlignment w:val="baseline"/>
        <w:rPr>
          <w:rFonts w:ascii="Helvetica" w:eastAsia="Times New Roman" w:hAnsi="Helvetica" w:cs="Helvetica"/>
          <w:color w:val="000000"/>
          <w:sz w:val="24"/>
          <w:szCs w:val="24"/>
          <w:lang w:eastAsia="en-GB"/>
        </w:rPr>
      </w:pPr>
      <w:r w:rsidRPr="00963896">
        <w:rPr>
          <w:rFonts w:ascii="Helvetica" w:eastAsia="Times New Roman" w:hAnsi="Helvetica" w:cs="Helvetica"/>
          <w:color w:val="000000"/>
          <w:sz w:val="24"/>
          <w:szCs w:val="24"/>
          <w:lang w:eastAsia="en-GB"/>
        </w:rPr>
        <w:t xml:space="preserve">Photographs 1-5 by Alan </w:t>
      </w:r>
      <w:proofErr w:type="spellStart"/>
      <w:r w:rsidRPr="00963896">
        <w:rPr>
          <w:rFonts w:ascii="Helvetica" w:eastAsia="Times New Roman" w:hAnsi="Helvetica" w:cs="Helvetica"/>
          <w:color w:val="000000"/>
          <w:sz w:val="24"/>
          <w:szCs w:val="24"/>
          <w:lang w:eastAsia="en-GB"/>
        </w:rPr>
        <w:t>Karchmer</w:t>
      </w:r>
      <w:proofErr w:type="spellEnd"/>
      <w:r w:rsidRPr="00963896">
        <w:rPr>
          <w:rFonts w:ascii="Helvetica" w:eastAsia="Times New Roman" w:hAnsi="Helvetica" w:cs="Helvetica"/>
          <w:color w:val="000000"/>
          <w:sz w:val="24"/>
          <w:szCs w:val="24"/>
          <w:lang w:eastAsia="en-GB"/>
        </w:rPr>
        <w:t xml:space="preserve">; photographs 6-9 by Whitney Starbuck Boykin; photographs 10-13 by </w:t>
      </w:r>
      <w:proofErr w:type="spellStart"/>
      <w:r w:rsidRPr="00963896">
        <w:rPr>
          <w:rFonts w:ascii="Helvetica" w:eastAsia="Times New Roman" w:hAnsi="Helvetica" w:cs="Helvetica"/>
          <w:color w:val="000000"/>
          <w:sz w:val="24"/>
          <w:szCs w:val="24"/>
          <w:lang w:eastAsia="en-GB"/>
        </w:rPr>
        <w:t>Heintges</w:t>
      </w:r>
      <w:proofErr w:type="spellEnd"/>
      <w:r w:rsidRPr="00963896">
        <w:rPr>
          <w:rFonts w:ascii="Helvetica" w:eastAsia="Times New Roman" w:hAnsi="Helvetica" w:cs="Helvetica"/>
          <w:color w:val="000000"/>
          <w:sz w:val="24"/>
          <w:szCs w:val="24"/>
          <w:lang w:eastAsia="en-GB"/>
        </w:rPr>
        <w:t>.</w:t>
      </w:r>
    </w:p>
    <w:p w:rsidR="00336525" w:rsidRDefault="00963896"/>
    <w:sectPr w:rsidR="003365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896"/>
    <w:rsid w:val="004E4C0A"/>
    <w:rsid w:val="00963896"/>
    <w:rsid w:val="00ED2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6D34C6-B299-4DDB-AE5F-26823B2F9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638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7902782">
      <w:bodyDiv w:val="1"/>
      <w:marLeft w:val="0"/>
      <w:marRight w:val="0"/>
      <w:marTop w:val="0"/>
      <w:marBottom w:val="0"/>
      <w:divBdr>
        <w:top w:val="none" w:sz="0" w:space="0" w:color="auto"/>
        <w:left w:val="none" w:sz="0" w:space="0" w:color="auto"/>
        <w:bottom w:val="none" w:sz="0" w:space="0" w:color="auto"/>
        <w:right w:val="none" w:sz="0" w:space="0" w:color="auto"/>
      </w:divBdr>
    </w:div>
    <w:div w:id="1810973317">
      <w:bodyDiv w:val="1"/>
      <w:marLeft w:val="0"/>
      <w:marRight w:val="0"/>
      <w:marTop w:val="0"/>
      <w:marBottom w:val="0"/>
      <w:divBdr>
        <w:top w:val="none" w:sz="0" w:space="0" w:color="auto"/>
        <w:left w:val="none" w:sz="0" w:space="0" w:color="auto"/>
        <w:bottom w:val="none" w:sz="0" w:space="0" w:color="auto"/>
        <w:right w:val="none" w:sz="0" w:space="0" w:color="auto"/>
      </w:divBdr>
      <w:divsChild>
        <w:div w:id="1495149549">
          <w:marLeft w:val="0"/>
          <w:marRight w:val="0"/>
          <w:marTop w:val="390"/>
          <w:marBottom w:val="0"/>
          <w:divBdr>
            <w:top w:val="none" w:sz="0" w:space="0" w:color="auto"/>
            <w:left w:val="none" w:sz="0" w:space="0" w:color="auto"/>
            <w:bottom w:val="none" w:sz="0" w:space="0" w:color="auto"/>
            <w:right w:val="none" w:sz="0" w:space="0" w:color="auto"/>
          </w:divBdr>
          <w:divsChild>
            <w:div w:id="1398942668">
              <w:marLeft w:val="0"/>
              <w:marRight w:val="0"/>
              <w:marTop w:val="0"/>
              <w:marBottom w:val="0"/>
              <w:divBdr>
                <w:top w:val="none" w:sz="0" w:space="0" w:color="auto"/>
                <w:left w:val="none" w:sz="0" w:space="0" w:color="auto"/>
                <w:bottom w:val="none" w:sz="0" w:space="0" w:color="auto"/>
                <w:right w:val="none" w:sz="0" w:space="0" w:color="auto"/>
              </w:divBdr>
            </w:div>
          </w:divsChild>
        </w:div>
        <w:div w:id="635988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intges.com/construction/new/"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hyperlink" Target="https://heintges.com/type/transportation/"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s://heintges.com/region/united-states-northeast/" TargetMode="External"/><Relationship Id="rId11" Type="http://schemas.openxmlformats.org/officeDocument/2006/relationships/image" Target="media/image3.jpeg"/><Relationship Id="rId5" Type="http://schemas.openxmlformats.org/officeDocument/2006/relationships/hyperlink" Target="https://heintges.com/location/new-york-ny/" TargetMode="Externa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hyperlink" Target="https://www.google.com/url?sa=i&amp;rct=j&amp;q=&amp;esrc=s&amp;source=images&amp;cd=&amp;cad=rja&amp;uact=8&amp;ved=2ahUKEwjE_Y3wvrPdAhXOCuwKHbjDBzAQjRx6BAgBEAU&amp;url=https%3A%2F%2Fheintges.com%2Fwtc-transportation-hub%2F&amp;psig=AOvVaw08BwQvWBdZZ-5e33kU6OqH&amp;ust=1536773844379453"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477</Words>
  <Characters>2719</Characters>
  <Application>Microsoft Office Word</Application>
  <DocSecurity>0</DocSecurity>
  <Lines>22</Lines>
  <Paragraphs>6</Paragraphs>
  <ScaleCrop>false</ScaleCrop>
  <Company>Microsoft</Company>
  <LinksUpToDate>false</LinksUpToDate>
  <CharactersWithSpaces>3190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Dammegard</dc:creator>
  <cp:keywords/>
  <dc:description/>
  <cp:lastModifiedBy>Ole Dammegard</cp:lastModifiedBy>
  <cp:revision>1</cp:revision>
  <dcterms:created xsi:type="dcterms:W3CDTF">2018-09-15T08:58:00Z</dcterms:created>
  <dcterms:modified xsi:type="dcterms:W3CDTF">2018-09-15T09:00:00Z</dcterms:modified>
</cp:coreProperties>
</file>