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542267" w:rsidRDefault="00542267"/>
    <w:p w:rsidR="00542267" w:rsidRPr="00542267" w:rsidRDefault="00542267" w:rsidP="00542267">
      <w:pPr>
        <w:spacing w:after="0" w:line="240" w:lineRule="auto"/>
        <w:rPr>
          <w:rFonts w:ascii="Times New Roman" w:eastAsia="Times New Roman" w:hAnsi="Times New Roman" w:cs="Times New Roman"/>
          <w:sz w:val="24"/>
          <w:szCs w:val="24"/>
        </w:rPr>
      </w:pPr>
      <w:bookmarkStart w:id="0" w:name="_GoBack"/>
      <w:r w:rsidRPr="00542267">
        <w:rPr>
          <w:rFonts w:ascii="Times New Roman" w:eastAsia="Times New Roman" w:hAnsi="Times New Roman" w:cs="Times New Roman"/>
          <w:b/>
          <w:bCs/>
          <w:color w:val="004D65"/>
          <w:sz w:val="36"/>
          <w:szCs w:val="36"/>
        </w:rPr>
        <w:t>W</w:t>
      </w:r>
      <w:r>
        <w:rPr>
          <w:rFonts w:ascii="Times New Roman" w:eastAsia="Times New Roman" w:hAnsi="Times New Roman" w:cs="Times New Roman"/>
          <w:b/>
          <w:bCs/>
          <w:color w:val="004D65"/>
          <w:sz w:val="36"/>
          <w:szCs w:val="36"/>
        </w:rPr>
        <w:t xml:space="preserve">all Street Journal, </w:t>
      </w:r>
      <w:r w:rsidRPr="00542267">
        <w:rPr>
          <w:rFonts w:ascii="Times New Roman" w:eastAsia="Times New Roman" w:hAnsi="Times New Roman" w:cs="Times New Roman"/>
          <w:b/>
          <w:bCs/>
          <w:color w:val="004D65"/>
          <w:sz w:val="36"/>
          <w:szCs w:val="36"/>
        </w:rPr>
        <w:t xml:space="preserve">takes on </w:t>
      </w:r>
      <w:proofErr w:type="spellStart"/>
      <w:r w:rsidRPr="00542267">
        <w:rPr>
          <w:rFonts w:ascii="Times New Roman" w:eastAsia="Times New Roman" w:hAnsi="Times New Roman" w:cs="Times New Roman"/>
          <w:b/>
          <w:bCs/>
          <w:color w:val="004D65"/>
          <w:sz w:val="36"/>
          <w:szCs w:val="36"/>
        </w:rPr>
        <w:t>it’s</w:t>
      </w:r>
      <w:proofErr w:type="spellEnd"/>
      <w:r w:rsidRPr="00542267">
        <w:rPr>
          <w:rFonts w:ascii="Times New Roman" w:eastAsia="Times New Roman" w:hAnsi="Times New Roman" w:cs="Times New Roman"/>
          <w:b/>
          <w:bCs/>
          <w:color w:val="004D65"/>
          <w:sz w:val="36"/>
          <w:szCs w:val="36"/>
        </w:rPr>
        <w:t xml:space="preserve"> biggest clientele</w:t>
      </w:r>
      <w:proofErr w:type="gramStart"/>
      <w:r w:rsidRPr="00542267">
        <w:rPr>
          <w:rFonts w:ascii="Times New Roman" w:eastAsia="Times New Roman" w:hAnsi="Times New Roman" w:cs="Times New Roman"/>
          <w:b/>
          <w:bCs/>
          <w:color w:val="004D65"/>
          <w:sz w:val="36"/>
          <w:szCs w:val="36"/>
        </w:rPr>
        <w:t>,  “</w:t>
      </w:r>
      <w:proofErr w:type="gramEnd"/>
      <w:r w:rsidRPr="00542267">
        <w:rPr>
          <w:rFonts w:ascii="Times New Roman" w:eastAsia="Times New Roman" w:hAnsi="Times New Roman" w:cs="Times New Roman"/>
          <w:b/>
          <w:bCs/>
          <w:color w:val="004D65"/>
          <w:sz w:val="36"/>
          <w:szCs w:val="36"/>
        </w:rPr>
        <w:t xml:space="preserve">BIG PHRAMA: </w:t>
      </w:r>
      <w:bookmarkEnd w:id="0"/>
      <w:r w:rsidRPr="00542267">
        <w:rPr>
          <w:rFonts w:ascii="Times New Roman" w:eastAsia="Times New Roman" w:hAnsi="Times New Roman" w:cs="Times New Roman"/>
          <w:b/>
          <w:bCs/>
          <w:color w:val="004D65"/>
          <w:sz w:val="36"/>
          <w:szCs w:val="36"/>
        </w:rPr>
        <w:t>the 6 Headed Beast</w:t>
      </w:r>
      <w:r w:rsidRPr="00542267">
        <w:rPr>
          <w:rFonts w:ascii="Times New Roman" w:eastAsia="Times New Roman" w:hAnsi="Times New Roman" w:cs="Times New Roman"/>
          <w:b/>
          <w:bCs/>
          <w:color w:val="004D65"/>
          <w:sz w:val="24"/>
          <w:szCs w:val="24"/>
        </w:rPr>
        <w:t>”</w:t>
      </w:r>
      <w:r w:rsidRPr="00542267">
        <w:rPr>
          <w:rFonts w:ascii="Times New Roman" w:eastAsia="Times New Roman" w:hAnsi="Times New Roman" w:cs="Times New Roman"/>
          <w:b/>
          <w:bCs/>
          <w:color w:val="004D65"/>
          <w:sz w:val="36"/>
          <w:szCs w:val="36"/>
        </w:rPr>
        <w:t>:  </w:t>
      </w:r>
      <w:r w:rsidRPr="00542267">
        <w:rPr>
          <w:rFonts w:ascii="Times New Roman" w:eastAsia="Times New Roman" w:hAnsi="Times New Roman" w:cs="Times New Roman"/>
          <w:color w:val="004D65"/>
          <w:sz w:val="27"/>
          <w:szCs w:val="27"/>
        </w:rPr>
        <w:t>Finally some morals coming back into the game?  You decide.</w:t>
      </w:r>
    </w:p>
    <w:p w:rsidR="00542267" w:rsidRPr="00542267" w:rsidRDefault="00542267" w:rsidP="00542267">
      <w:pPr>
        <w:spacing w:after="0" w:line="240" w:lineRule="auto"/>
        <w:rPr>
          <w:rFonts w:ascii="Times New Roman" w:eastAsia="Times New Roman" w:hAnsi="Times New Roman" w:cs="Times New Roman"/>
          <w:sz w:val="24"/>
          <w:szCs w:val="24"/>
        </w:rPr>
      </w:pPr>
      <w:r w:rsidRPr="00542267">
        <w:rPr>
          <w:rFonts w:ascii="Times New Roman" w:eastAsia="Times New Roman" w:hAnsi="Times New Roman" w:cs="Times New Roman"/>
          <w:color w:val="004D65"/>
          <w:sz w:val="27"/>
          <w:szCs w:val="27"/>
        </w:rPr>
        <w:t xml:space="preserve">Despite your beliefs on population reduction motive, this is very, </w:t>
      </w:r>
      <w:r w:rsidRPr="00542267">
        <w:rPr>
          <w:rFonts w:ascii="Times New Roman" w:eastAsia="Times New Roman" w:hAnsi="Times New Roman" w:cs="Times New Roman"/>
          <w:i/>
          <w:iCs/>
          <w:color w:val="004D65"/>
          <w:sz w:val="27"/>
          <w:szCs w:val="27"/>
        </w:rPr>
        <w:t>VERY</w:t>
      </w:r>
      <w:r w:rsidRPr="00542267">
        <w:rPr>
          <w:rFonts w:ascii="Times New Roman" w:eastAsia="Times New Roman" w:hAnsi="Times New Roman" w:cs="Times New Roman"/>
          <w:color w:val="004D65"/>
          <w:sz w:val="27"/>
          <w:szCs w:val="27"/>
        </w:rPr>
        <w:t> "BIG MONEY", we talking folks, with “built-in" ZERO accountability.</w:t>
      </w:r>
    </w:p>
    <w:p w:rsidR="00542267" w:rsidRPr="00542267" w:rsidRDefault="00542267" w:rsidP="00542267">
      <w:pPr>
        <w:spacing w:after="0" w:line="240" w:lineRule="auto"/>
        <w:rPr>
          <w:rFonts w:ascii="Times New Roman" w:eastAsia="Times New Roman" w:hAnsi="Times New Roman" w:cs="Times New Roman"/>
          <w:sz w:val="24"/>
          <w:szCs w:val="24"/>
        </w:rPr>
      </w:pPr>
    </w:p>
    <w:p w:rsidR="00542267" w:rsidRPr="00542267" w:rsidRDefault="00542267" w:rsidP="00542267">
      <w:pPr>
        <w:spacing w:after="0" w:line="240" w:lineRule="auto"/>
        <w:rPr>
          <w:rFonts w:ascii="Times New Roman" w:eastAsia="Times New Roman" w:hAnsi="Times New Roman" w:cs="Times New Roman"/>
          <w:sz w:val="24"/>
          <w:szCs w:val="24"/>
        </w:rPr>
      </w:pPr>
      <w:r w:rsidRPr="00542267">
        <w:rPr>
          <w:rFonts w:ascii="Times New Roman" w:eastAsia="Times New Roman" w:hAnsi="Times New Roman" w:cs="Times New Roman"/>
          <w:color w:val="FF2600"/>
          <w:sz w:val="27"/>
          <w:szCs w:val="27"/>
        </w:rPr>
        <w:t>July 4th, 2022</w:t>
      </w:r>
    </w:p>
    <w:p w:rsidR="00542267" w:rsidRPr="00542267" w:rsidRDefault="00542267" w:rsidP="00542267">
      <w:pPr>
        <w:spacing w:after="0" w:line="240" w:lineRule="auto"/>
        <w:rPr>
          <w:rFonts w:ascii="Times New Roman" w:eastAsia="Times New Roman" w:hAnsi="Times New Roman" w:cs="Times New Roman"/>
          <w:sz w:val="18"/>
          <w:szCs w:val="18"/>
        </w:rPr>
      </w:pPr>
    </w:p>
    <w:p w:rsidR="00542267" w:rsidRPr="00542267" w:rsidRDefault="00542267" w:rsidP="00542267">
      <w:pPr>
        <w:spacing w:after="0" w:line="240" w:lineRule="auto"/>
        <w:rPr>
          <w:rFonts w:ascii="Times New Roman" w:eastAsia="Times New Roman" w:hAnsi="Times New Roman" w:cs="Times New Roman"/>
          <w:color w:val="151515"/>
          <w:sz w:val="54"/>
          <w:szCs w:val="54"/>
        </w:rPr>
      </w:pPr>
      <w:r w:rsidRPr="00542267">
        <w:rPr>
          <w:rFonts w:ascii="Times New Roman" w:eastAsia="Times New Roman" w:hAnsi="Times New Roman" w:cs="Times New Roman"/>
          <w:b/>
          <w:bCs/>
          <w:color w:val="151515"/>
          <w:sz w:val="54"/>
          <w:szCs w:val="54"/>
        </w:rPr>
        <w:t xml:space="preserve">Why the </w:t>
      </w:r>
      <w:r w:rsidRPr="00542267">
        <w:rPr>
          <w:rFonts w:ascii="Times New Roman" w:eastAsia="Times New Roman" w:hAnsi="Times New Roman" w:cs="Times New Roman"/>
          <w:b/>
          <w:bCs/>
          <w:i/>
          <w:iCs/>
          <w:color w:val="151515"/>
          <w:sz w:val="54"/>
          <w:szCs w:val="54"/>
        </w:rPr>
        <w:t>Rush</w:t>
      </w:r>
      <w:r w:rsidRPr="00542267">
        <w:rPr>
          <w:rFonts w:ascii="Times New Roman" w:eastAsia="Times New Roman" w:hAnsi="Times New Roman" w:cs="Times New Roman"/>
          <w:b/>
          <w:bCs/>
          <w:color w:val="151515"/>
          <w:sz w:val="54"/>
          <w:szCs w:val="54"/>
        </w:rPr>
        <w:t xml:space="preserve"> for Toddler Vaccines?</w:t>
      </w:r>
    </w:p>
    <w:p w:rsidR="00542267" w:rsidRPr="00542267" w:rsidRDefault="00542267" w:rsidP="00542267">
      <w:pPr>
        <w:spacing w:after="0" w:line="240" w:lineRule="auto"/>
        <w:rPr>
          <w:rFonts w:ascii="Times New Roman" w:eastAsia="Times New Roman" w:hAnsi="Times New Roman" w:cs="Times New Roman"/>
          <w:color w:val="151515"/>
          <w:sz w:val="36"/>
          <w:szCs w:val="36"/>
        </w:rPr>
      </w:pPr>
      <w:proofErr w:type="spellStart"/>
      <w:r w:rsidRPr="00542267">
        <w:rPr>
          <w:rFonts w:ascii="Times New Roman" w:eastAsia="Times New Roman" w:hAnsi="Times New Roman" w:cs="Times New Roman"/>
          <w:color w:val="151515"/>
          <w:sz w:val="36"/>
          <w:szCs w:val="36"/>
        </w:rPr>
        <w:t>Covid</w:t>
      </w:r>
      <w:proofErr w:type="spellEnd"/>
      <w:r w:rsidRPr="00542267">
        <w:rPr>
          <w:rFonts w:ascii="Times New Roman" w:eastAsia="Times New Roman" w:hAnsi="Times New Roman" w:cs="Times New Roman"/>
          <w:color w:val="151515"/>
          <w:sz w:val="36"/>
          <w:szCs w:val="36"/>
        </w:rPr>
        <w:t xml:space="preserve"> clearly became a health emergency for adults through 2020.  By contrast, the urgency now feels ‘political'.</w:t>
      </w:r>
    </w:p>
    <w:p w:rsidR="00542267" w:rsidRPr="00542267" w:rsidRDefault="00542267" w:rsidP="00542267">
      <w:pPr>
        <w:spacing w:after="0" w:line="240" w:lineRule="auto"/>
        <w:rPr>
          <w:rFonts w:ascii="Times New Roman" w:eastAsia="Times New Roman" w:hAnsi="Times New Roman" w:cs="Times New Roman"/>
          <w:color w:val="151515"/>
          <w:sz w:val="24"/>
          <w:szCs w:val="24"/>
        </w:rPr>
      </w:pPr>
      <w:proofErr w:type="spellStart"/>
      <w:r w:rsidRPr="00542267">
        <w:rPr>
          <w:rFonts w:ascii="Times New Roman" w:eastAsia="Times New Roman" w:hAnsi="Times New Roman" w:cs="Times New Roman"/>
          <w:color w:val="151515"/>
          <w:sz w:val="24"/>
          <w:szCs w:val="24"/>
        </w:rPr>
        <w:t>Allysia</w:t>
      </w:r>
      <w:proofErr w:type="spellEnd"/>
      <w:r w:rsidRPr="00542267">
        <w:rPr>
          <w:rFonts w:ascii="Times New Roman" w:eastAsia="Times New Roman" w:hAnsi="Times New Roman" w:cs="Times New Roman"/>
          <w:color w:val="151515"/>
          <w:sz w:val="24"/>
          <w:szCs w:val="24"/>
        </w:rPr>
        <w:t xml:space="preserve"> Finley, Wall Street Journal reporter, </w:t>
      </w:r>
    </w:p>
    <w:p w:rsidR="00542267" w:rsidRPr="00542267" w:rsidRDefault="00542267" w:rsidP="00542267">
      <w:pPr>
        <w:spacing w:after="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rPr>
        <w:t>July 4, 2022 3:11 pm ET</w:t>
      </w:r>
    </w:p>
    <w:p w:rsidR="00542267" w:rsidRPr="00542267" w:rsidRDefault="00542267" w:rsidP="00542267">
      <w:pPr>
        <w:spacing w:after="0" w:line="240" w:lineRule="auto"/>
        <w:rPr>
          <w:rFonts w:ascii="Times New Roman" w:eastAsia="Times New Roman" w:hAnsi="Times New Roman" w:cs="Times New Roman"/>
          <w:sz w:val="24"/>
          <w:szCs w:val="24"/>
        </w:rPr>
      </w:pPr>
    </w:p>
    <w:p w:rsidR="00542267" w:rsidRPr="00542267" w:rsidRDefault="00542267" w:rsidP="00542267">
      <w:pPr>
        <w:shd w:val="clear" w:color="auto" w:fill="FFFFFF"/>
        <w:spacing w:after="51" w:line="240" w:lineRule="auto"/>
        <w:rPr>
          <w:rFonts w:ascii="Times New Roman" w:eastAsia="Times New Roman" w:hAnsi="Times New Roman" w:cs="Times New Roman"/>
          <w:sz w:val="24"/>
          <w:szCs w:val="24"/>
        </w:rPr>
      </w:pPr>
      <w:r w:rsidRPr="00542267">
        <w:rPr>
          <w:rFonts w:ascii="Times New Roman" w:eastAsia="Times New Roman" w:hAnsi="Times New Roman" w:cs="Times New Roman"/>
          <w:b/>
          <w:bCs/>
          <w:sz w:val="24"/>
          <w:szCs w:val="24"/>
        </w:rPr>
        <w:t>A registered nurse administers a dose of the Pfizer vaccine to a very young toddler, at Children's </w:t>
      </w:r>
    </w:p>
    <w:p w:rsidR="00542267" w:rsidRPr="00542267" w:rsidRDefault="00542267" w:rsidP="00542267">
      <w:pPr>
        <w:spacing w:after="51" w:line="240" w:lineRule="auto"/>
        <w:rPr>
          <w:rFonts w:ascii="Times New Roman" w:eastAsia="Times New Roman" w:hAnsi="Times New Roman" w:cs="Times New Roman"/>
          <w:sz w:val="24"/>
          <w:szCs w:val="24"/>
        </w:rPr>
      </w:pPr>
      <w:proofErr w:type="gramStart"/>
      <w:r w:rsidRPr="00542267">
        <w:rPr>
          <w:rFonts w:ascii="Times New Roman" w:eastAsia="Times New Roman" w:hAnsi="Times New Roman" w:cs="Times New Roman"/>
          <w:b/>
          <w:bCs/>
          <w:sz w:val="24"/>
          <w:szCs w:val="24"/>
          <w:shd w:val="clear" w:color="auto" w:fill="FFFFFF"/>
        </w:rPr>
        <w:t xml:space="preserve">National Hospital's research campus in Washington, </w:t>
      </w:r>
      <w:r w:rsidRPr="00542267">
        <w:rPr>
          <w:rFonts w:ascii="Times New Roman" w:eastAsia="Times New Roman" w:hAnsi="Times New Roman" w:cs="Times New Roman"/>
          <w:b/>
          <w:bCs/>
          <w:color w:val="FF2600"/>
          <w:sz w:val="24"/>
          <w:szCs w:val="24"/>
          <w:shd w:val="clear" w:color="auto" w:fill="FFFFFF"/>
        </w:rPr>
        <w:t>June 21</w:t>
      </w:r>
      <w:r w:rsidRPr="00542267">
        <w:rPr>
          <w:rFonts w:ascii="Times New Roman" w:eastAsia="Times New Roman" w:hAnsi="Times New Roman" w:cs="Times New Roman"/>
          <w:b/>
          <w:bCs/>
          <w:sz w:val="24"/>
          <w:szCs w:val="24"/>
          <w:shd w:val="clear" w:color="auto" w:fill="FFFFFF"/>
        </w:rPr>
        <w:t>.</w:t>
      </w:r>
      <w:proofErr w:type="gramEnd"/>
      <w:r w:rsidRPr="00542267">
        <w:rPr>
          <w:rFonts w:ascii="Times New Roman" w:eastAsia="Times New Roman" w:hAnsi="Times New Roman" w:cs="Times New Roman"/>
          <w:b/>
          <w:bCs/>
          <w:sz w:val="24"/>
          <w:szCs w:val="24"/>
        </w:rPr>
        <w:t> </w:t>
      </w:r>
    </w:p>
    <w:p w:rsidR="00542267" w:rsidRPr="00542267" w:rsidRDefault="00542267" w:rsidP="00542267">
      <w:pPr>
        <w:shd w:val="clear" w:color="auto" w:fill="FFFFFF"/>
        <w:spacing w:after="51" w:line="240" w:lineRule="auto"/>
        <w:rPr>
          <w:rFonts w:ascii="Times New Roman" w:eastAsia="Times New Roman" w:hAnsi="Times New Roman" w:cs="Times New Roman"/>
          <w:sz w:val="20"/>
          <w:szCs w:val="20"/>
        </w:rPr>
      </w:pPr>
      <w:r w:rsidRPr="00542267">
        <w:rPr>
          <w:rFonts w:ascii="Times New Roman" w:eastAsia="Times New Roman" w:hAnsi="Times New Roman" w:cs="Times New Roman"/>
          <w:sz w:val="20"/>
          <w:szCs w:val="20"/>
        </w:rPr>
        <w:t xml:space="preserve">Photo: Patrick </w:t>
      </w:r>
      <w:proofErr w:type="spellStart"/>
      <w:r w:rsidRPr="00542267">
        <w:rPr>
          <w:rFonts w:ascii="Times New Roman" w:eastAsia="Times New Roman" w:hAnsi="Times New Roman" w:cs="Times New Roman"/>
          <w:sz w:val="20"/>
          <w:szCs w:val="20"/>
        </w:rPr>
        <w:t>Semansky</w:t>
      </w:r>
      <w:proofErr w:type="spellEnd"/>
      <w:r w:rsidRPr="00542267">
        <w:rPr>
          <w:rFonts w:ascii="Times New Roman" w:eastAsia="Times New Roman" w:hAnsi="Times New Roman" w:cs="Times New Roman"/>
          <w:sz w:val="20"/>
          <w:szCs w:val="20"/>
        </w:rPr>
        <w:t>/Associated Press</w:t>
      </w:r>
    </w:p>
    <w:p w:rsidR="00542267" w:rsidRPr="00542267" w:rsidRDefault="00542267" w:rsidP="00542267">
      <w:pPr>
        <w:spacing w:after="51" w:line="240" w:lineRule="auto"/>
        <w:rPr>
          <w:rFonts w:ascii="Times New Roman" w:eastAsia="Times New Roman" w:hAnsi="Times New Roman" w:cs="Times New Roman"/>
          <w:sz w:val="24"/>
          <w:szCs w:val="24"/>
        </w:rPr>
      </w:pP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36"/>
          <w:szCs w:val="36"/>
          <w:shd w:val="clear" w:color="auto" w:fill="FFFFFF"/>
        </w:rPr>
        <w:t>“This is a very historic milestone, a monumental step forward,” </w:t>
      </w:r>
      <w:r w:rsidRPr="00542267">
        <w:rPr>
          <w:rFonts w:ascii="Times New Roman" w:eastAsia="Times New Roman" w:hAnsi="Times New Roman" w:cs="Times New Roman"/>
          <w:b/>
          <w:bCs/>
          <w:color w:val="0544FE"/>
          <w:sz w:val="36"/>
          <w:szCs w:val="36"/>
          <w:shd w:val="clear" w:color="auto" w:fill="FFFFFF"/>
        </w:rPr>
        <w:t xml:space="preserve">President Biden </w:t>
      </w:r>
      <w:r w:rsidRPr="00542267">
        <w:rPr>
          <w:rFonts w:ascii="Times New Roman" w:eastAsia="Times New Roman" w:hAnsi="Times New Roman" w:cs="Times New Roman"/>
          <w:color w:val="151515"/>
          <w:sz w:val="36"/>
          <w:szCs w:val="36"/>
          <w:shd w:val="clear" w:color="auto" w:fill="FFFFFF"/>
        </w:rPr>
        <w:t>declared last week, after the</w:t>
      </w:r>
      <w:r w:rsidRPr="00542267">
        <w:rPr>
          <w:rFonts w:ascii="Times New Roman" w:eastAsia="Times New Roman" w:hAnsi="Times New Roman" w:cs="Times New Roman"/>
          <w:b/>
          <w:bCs/>
          <w:color w:val="151515"/>
          <w:sz w:val="36"/>
          <w:szCs w:val="36"/>
          <w:shd w:val="clear" w:color="auto" w:fill="FFFFFF"/>
        </w:rPr>
        <w:t xml:space="preserve"> Food and Drug Administration</w:t>
      </w:r>
      <w:r w:rsidRPr="00542267">
        <w:rPr>
          <w:rFonts w:ascii="Times New Roman" w:eastAsia="Times New Roman" w:hAnsi="Times New Roman" w:cs="Times New Roman"/>
          <w:color w:val="151515"/>
          <w:sz w:val="36"/>
          <w:szCs w:val="36"/>
          <w:shd w:val="clear" w:color="auto" w:fill="FFFFFF"/>
        </w:rPr>
        <w:t xml:space="preserve"> authorized </w:t>
      </w:r>
      <w:hyperlink r:id="rId5" w:tgtFrame="_blank" w:history="1">
        <w:r w:rsidRPr="00542267">
          <w:rPr>
            <w:rFonts w:ascii="Times New Roman" w:eastAsia="Times New Roman" w:hAnsi="Times New Roman" w:cs="Times New Roman"/>
            <w:color w:val="3356C7"/>
            <w:sz w:val="36"/>
            <w:szCs w:val="36"/>
            <w:u w:val="single"/>
            <w:shd w:val="clear" w:color="auto" w:fill="FFFFFF"/>
          </w:rPr>
          <w:t>Pfizer</w:t>
        </w:r>
      </w:hyperlink>
      <w:r w:rsidRPr="00542267">
        <w:rPr>
          <w:rFonts w:ascii="Times New Roman" w:eastAsia="Times New Roman" w:hAnsi="Times New Roman" w:cs="Times New Roman"/>
          <w:color w:val="151515"/>
          <w:sz w:val="36"/>
          <w:szCs w:val="36"/>
          <w:shd w:val="clear" w:color="auto" w:fill="FFFFFF"/>
        </w:rPr>
        <w:t xml:space="preserve"> </w:t>
      </w:r>
      <w:r w:rsidRPr="00542267">
        <w:rPr>
          <w:rFonts w:ascii="Times New Roman" w:eastAsia="Times New Roman" w:hAnsi="Times New Roman" w:cs="Times New Roman"/>
          <w:i/>
          <w:iCs/>
          <w:color w:val="151515"/>
          <w:sz w:val="36"/>
          <w:szCs w:val="36"/>
          <w:shd w:val="clear" w:color="auto" w:fill="FFFFFF"/>
        </w:rPr>
        <w:t>and</w:t>
      </w:r>
      <w:r w:rsidRPr="00542267">
        <w:rPr>
          <w:rFonts w:ascii="Times New Roman" w:eastAsia="Times New Roman" w:hAnsi="Times New Roman" w:cs="Times New Roman"/>
          <w:color w:val="151515"/>
          <w:sz w:val="36"/>
          <w:szCs w:val="36"/>
          <w:shd w:val="clear" w:color="auto" w:fill="FFFFFF"/>
        </w:rPr>
        <w:t xml:space="preserve"> </w:t>
      </w:r>
      <w:hyperlink r:id="rId6" w:tgtFrame="_blank" w:history="1">
        <w:proofErr w:type="spellStart"/>
        <w:r w:rsidRPr="00542267">
          <w:rPr>
            <w:rFonts w:ascii="Times New Roman" w:eastAsia="Times New Roman" w:hAnsi="Times New Roman" w:cs="Times New Roman"/>
            <w:color w:val="3356C7"/>
            <w:sz w:val="36"/>
            <w:szCs w:val="36"/>
            <w:u w:val="single"/>
            <w:shd w:val="clear" w:color="auto" w:fill="FFFFFF"/>
          </w:rPr>
          <w:t>Moderna</w:t>
        </w:r>
        <w:proofErr w:type="spellEnd"/>
      </w:hyperlink>
      <w:r w:rsidRPr="00542267">
        <w:rPr>
          <w:rFonts w:ascii="Times New Roman" w:eastAsia="Times New Roman" w:hAnsi="Times New Roman" w:cs="Times New Roman"/>
          <w:color w:val="151515"/>
          <w:sz w:val="36"/>
          <w:szCs w:val="36"/>
          <w:shd w:val="clear" w:color="auto" w:fill="FFFFFF"/>
        </w:rPr>
        <w:t xml:space="preserve"> vaccines </w:t>
      </w:r>
      <w:r w:rsidRPr="00542267">
        <w:rPr>
          <w:rFonts w:ascii="Times New Roman" w:eastAsia="Times New Roman" w:hAnsi="Times New Roman" w:cs="Times New Roman"/>
          <w:b/>
          <w:bCs/>
          <w:i/>
          <w:iCs/>
          <w:color w:val="151515"/>
          <w:sz w:val="36"/>
          <w:szCs w:val="36"/>
          <w:shd w:val="clear" w:color="auto" w:fill="FFFFFF"/>
        </w:rPr>
        <w:t>for toddlers.</w:t>
      </w:r>
      <w:r w:rsidRPr="00542267">
        <w:rPr>
          <w:rFonts w:ascii="Times New Roman" w:eastAsia="Times New Roman" w:hAnsi="Times New Roman" w:cs="Times New Roman"/>
          <w:color w:val="151515"/>
          <w:sz w:val="36"/>
          <w:szCs w:val="36"/>
          <w:shd w:val="clear" w:color="auto" w:fill="FFFFFF"/>
        </w:rPr>
        <w:t xml:space="preserve"> “The United States is now the first country in the world to offer safe and effective Covid-19 vaccines </w:t>
      </w:r>
      <w:r w:rsidRPr="00542267">
        <w:rPr>
          <w:rFonts w:ascii="Times New Roman" w:eastAsia="Times New Roman" w:hAnsi="Times New Roman" w:cs="Times New Roman"/>
          <w:color w:val="FB0207"/>
          <w:sz w:val="36"/>
          <w:szCs w:val="36"/>
          <w:shd w:val="clear" w:color="auto" w:fill="FFFFFF"/>
        </w:rPr>
        <w:t>for children as young as 6 months old.</w:t>
      </w:r>
      <w:r w:rsidRPr="00542267">
        <w:rPr>
          <w:rFonts w:ascii="Times New Roman" w:eastAsia="Times New Roman" w:hAnsi="Times New Roman" w:cs="Times New Roman"/>
          <w:color w:val="151515"/>
          <w:sz w:val="36"/>
          <w:szCs w:val="36"/>
          <w:shd w:val="clear" w:color="auto" w:fill="FFFFFF"/>
        </w:rPr>
        <w:t>”</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36"/>
          <w:szCs w:val="36"/>
          <w:shd w:val="clear" w:color="auto" w:fill="FFFFFF"/>
        </w:rPr>
        <w:t>In fact, we DO NOT know if the vaccines are safe and effective.</w:t>
      </w:r>
      <w:r w:rsidRPr="00542267">
        <w:rPr>
          <w:rFonts w:ascii="Times New Roman" w:eastAsia="Times New Roman" w:hAnsi="Times New Roman" w:cs="Times New Roman"/>
          <w:color w:val="151515"/>
          <w:sz w:val="27"/>
          <w:szCs w:val="27"/>
          <w:shd w:val="clear" w:color="auto" w:fill="FFFFFF"/>
        </w:rPr>
        <w:t xml:space="preserve"> </w:t>
      </w:r>
      <w:r w:rsidRPr="00542267">
        <w:rPr>
          <w:rFonts w:ascii="Times New Roman" w:eastAsia="Times New Roman" w:hAnsi="Times New Roman" w:cs="Times New Roman"/>
          <w:b/>
          <w:bCs/>
          <w:color w:val="151515"/>
          <w:sz w:val="27"/>
          <w:szCs w:val="27"/>
          <w:shd w:val="clear" w:color="auto" w:fill="FFFFFF"/>
        </w:rPr>
        <w:t>The “rushed” FDA action was based on “extremely weak” evidence.</w:t>
      </w:r>
      <w:r w:rsidRPr="00542267">
        <w:rPr>
          <w:rFonts w:ascii="Times New Roman" w:eastAsia="Times New Roman" w:hAnsi="Times New Roman" w:cs="Times New Roman"/>
          <w:color w:val="151515"/>
          <w:sz w:val="27"/>
          <w:szCs w:val="27"/>
          <w:shd w:val="clear" w:color="auto" w:fill="FFFFFF"/>
        </w:rPr>
        <w:t xml:space="preserve">  It’s one thing to show regulatory flexibility during an emergency. But for children, </w:t>
      </w:r>
      <w:proofErr w:type="spellStart"/>
      <w:r w:rsidRPr="00542267">
        <w:rPr>
          <w:rFonts w:ascii="Times New Roman" w:eastAsia="Times New Roman" w:hAnsi="Times New Roman" w:cs="Times New Roman"/>
          <w:color w:val="151515"/>
          <w:sz w:val="27"/>
          <w:szCs w:val="27"/>
          <w:shd w:val="clear" w:color="auto" w:fill="FFFFFF"/>
        </w:rPr>
        <w:t>Covid</w:t>
      </w:r>
      <w:proofErr w:type="spellEnd"/>
      <w:r w:rsidRPr="00542267">
        <w:rPr>
          <w:rFonts w:ascii="Times New Roman" w:eastAsia="Times New Roman" w:hAnsi="Times New Roman" w:cs="Times New Roman"/>
          <w:color w:val="151515"/>
          <w:sz w:val="27"/>
          <w:szCs w:val="27"/>
          <w:shd w:val="clear" w:color="auto" w:fill="FFFFFF"/>
        </w:rPr>
        <w:t xml:space="preserve"> </w:t>
      </w:r>
      <w:r w:rsidRPr="00542267">
        <w:rPr>
          <w:rFonts w:ascii="Times New Roman" w:eastAsia="Times New Roman" w:hAnsi="Times New Roman" w:cs="Times New Roman"/>
          <w:i/>
          <w:iCs/>
          <w:color w:val="151515"/>
          <w:sz w:val="27"/>
          <w:szCs w:val="27"/>
          <w:shd w:val="clear" w:color="auto" w:fill="FFFFFF"/>
        </w:rPr>
        <w:t>isn’t</w:t>
      </w:r>
      <w:r w:rsidRPr="00542267">
        <w:rPr>
          <w:rFonts w:ascii="Times New Roman" w:eastAsia="Times New Roman" w:hAnsi="Times New Roman" w:cs="Times New Roman"/>
          <w:color w:val="151515"/>
          <w:sz w:val="27"/>
          <w:szCs w:val="27"/>
          <w:shd w:val="clear" w:color="auto" w:fill="FFFFFF"/>
        </w:rPr>
        <w:t xml:space="preserve"> an emergency. The FDA </w:t>
      </w:r>
      <w:r w:rsidRPr="00542267">
        <w:rPr>
          <w:rFonts w:ascii="Times New Roman" w:eastAsia="Times New Roman" w:hAnsi="Times New Roman" w:cs="Times New Roman"/>
          <w:i/>
          <w:iCs/>
          <w:color w:val="151515"/>
          <w:sz w:val="27"/>
          <w:szCs w:val="27"/>
          <w:shd w:val="clear" w:color="auto" w:fill="FFFFFF"/>
        </w:rPr>
        <w:t>bent</w:t>
      </w:r>
      <w:r w:rsidRPr="00542267">
        <w:rPr>
          <w:rFonts w:ascii="Times New Roman" w:eastAsia="Times New Roman" w:hAnsi="Times New Roman" w:cs="Times New Roman"/>
          <w:color w:val="151515"/>
          <w:sz w:val="27"/>
          <w:szCs w:val="27"/>
          <w:shd w:val="clear" w:color="auto" w:fill="FFFFFF"/>
        </w:rPr>
        <w:t xml:space="preserve"> its standards to an unusual degree and "brushed aside" </w:t>
      </w:r>
      <w:r w:rsidRPr="00542267">
        <w:rPr>
          <w:rFonts w:ascii="Times New Roman" w:eastAsia="Times New Roman" w:hAnsi="Times New Roman" w:cs="Times New Roman"/>
          <w:color w:val="151515"/>
          <w:sz w:val="27"/>
          <w:szCs w:val="27"/>
          <w:u w:val="single"/>
          <w:shd w:val="clear" w:color="auto" w:fill="FFFFFF"/>
        </w:rPr>
        <w:t>troubling</w:t>
      </w:r>
      <w:r w:rsidRPr="00542267">
        <w:rPr>
          <w:rFonts w:ascii="Times New Roman" w:eastAsia="Times New Roman" w:hAnsi="Times New Roman" w:cs="Times New Roman"/>
          <w:color w:val="151515"/>
          <w:sz w:val="27"/>
          <w:szCs w:val="27"/>
          <w:shd w:val="clear" w:color="auto" w:fill="FFFFFF"/>
        </w:rPr>
        <w:t xml:space="preserve"> evidence that warrants more investigation.</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As it initially did for adults, the FDA granted the Pfizer and </w:t>
      </w:r>
      <w:proofErr w:type="spellStart"/>
      <w:r w:rsidRPr="00542267">
        <w:rPr>
          <w:rFonts w:ascii="Times New Roman" w:eastAsia="Times New Roman" w:hAnsi="Times New Roman" w:cs="Times New Roman"/>
          <w:color w:val="151515"/>
          <w:sz w:val="24"/>
          <w:szCs w:val="24"/>
          <w:shd w:val="clear" w:color="auto" w:fill="FFFFFF"/>
        </w:rPr>
        <w:t>Moderna</w:t>
      </w:r>
      <w:proofErr w:type="spellEnd"/>
      <w:r w:rsidRPr="00542267">
        <w:rPr>
          <w:rFonts w:ascii="Times New Roman" w:eastAsia="Times New Roman" w:hAnsi="Times New Roman" w:cs="Times New Roman"/>
          <w:color w:val="151515"/>
          <w:sz w:val="24"/>
          <w:szCs w:val="24"/>
          <w:shd w:val="clear" w:color="auto" w:fill="FFFFFF"/>
        </w:rPr>
        <w:t xml:space="preserve"> vaccines for toddlers an emergency-use authorization allowing the agency to expedite access for products that “prevent </w:t>
      </w:r>
      <w:r w:rsidRPr="00542267">
        <w:rPr>
          <w:rFonts w:ascii="Times New Roman" w:eastAsia="Times New Roman" w:hAnsi="Times New Roman" w:cs="Times New Roman"/>
          <w:color w:val="151515"/>
          <w:sz w:val="24"/>
          <w:szCs w:val="24"/>
          <w:shd w:val="clear" w:color="auto" w:fill="FFFFFF"/>
        </w:rPr>
        <w:lastRenderedPageBreak/>
        <w:t xml:space="preserve">serious or life-threatening diseases or conditions.” While adult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vaccines clearly met this standard in late 2020, the toddler vaccines don’t.</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Only </w:t>
      </w:r>
      <w:hyperlink r:id="rId7" w:tgtFrame="_blank" w:history="1">
        <w:r w:rsidRPr="00542267">
          <w:rPr>
            <w:rFonts w:ascii="Times New Roman" w:eastAsia="Times New Roman" w:hAnsi="Times New Roman" w:cs="Times New Roman"/>
            <w:color w:val="3356C7"/>
            <w:sz w:val="24"/>
            <w:szCs w:val="24"/>
            <w:u w:val="single"/>
            <w:shd w:val="clear" w:color="auto" w:fill="FFFFFF"/>
          </w:rPr>
          <w:t>209 kids</w:t>
        </w:r>
      </w:hyperlink>
      <w:r w:rsidRPr="00542267">
        <w:rPr>
          <w:rFonts w:ascii="Times New Roman" w:eastAsia="Times New Roman" w:hAnsi="Times New Roman" w:cs="Times New Roman"/>
          <w:color w:val="151515"/>
          <w:sz w:val="24"/>
          <w:szCs w:val="24"/>
          <w:shd w:val="clear" w:color="auto" w:fill="FFFFFF"/>
        </w:rPr>
        <w:t xml:space="preserve"> between 6 months and 4 years old have actually died from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—about 0.02% of </w:t>
      </w:r>
      <w:r w:rsidRPr="00542267">
        <w:rPr>
          <w:rFonts w:ascii="Times New Roman" w:eastAsia="Times New Roman" w:hAnsi="Times New Roman" w:cs="Times New Roman"/>
          <w:i/>
          <w:iCs/>
          <w:color w:val="151515"/>
          <w:sz w:val="24"/>
          <w:szCs w:val="24"/>
          <w:shd w:val="clear" w:color="auto" w:fill="FFFFFF"/>
        </w:rPr>
        <w:t xml:space="preserve">all </w:t>
      </w:r>
      <w:r w:rsidRPr="00542267">
        <w:rPr>
          <w:rFonts w:ascii="Times New Roman" w:eastAsia="Times New Roman" w:hAnsi="Times New Roman" w:cs="Times New Roman"/>
          <w:color w:val="151515"/>
          <w:sz w:val="24"/>
          <w:szCs w:val="24"/>
          <w:shd w:val="clear" w:color="auto" w:fill="FFFFFF"/>
        </w:rPr>
        <w:t xml:space="preserve">virus deaths in the U.S.  </w:t>
      </w:r>
      <w:hyperlink r:id="rId8" w:tgtFrame="_blank" w:history="1">
        <w:r w:rsidRPr="00542267">
          <w:rPr>
            <w:rFonts w:ascii="Times New Roman" w:eastAsia="Times New Roman" w:hAnsi="Times New Roman" w:cs="Times New Roman"/>
            <w:color w:val="3356C7"/>
            <w:sz w:val="24"/>
            <w:szCs w:val="24"/>
            <w:u w:val="single"/>
            <w:shd w:val="clear" w:color="auto" w:fill="FFFFFF"/>
          </w:rPr>
          <w:t>About</w:t>
        </w:r>
        <w:r w:rsidRPr="00542267">
          <w:rPr>
            <w:rFonts w:ascii="Times New Roman" w:eastAsia="Times New Roman" w:hAnsi="Times New Roman" w:cs="Times New Roman"/>
            <w:b/>
            <w:bCs/>
            <w:color w:val="3356C7"/>
            <w:sz w:val="24"/>
            <w:szCs w:val="24"/>
            <w:u w:val="single"/>
            <w:shd w:val="clear" w:color="auto" w:fill="FFFFFF"/>
          </w:rPr>
          <w:t xml:space="preserve"> half as many toddlers</w:t>
        </w:r>
      </w:hyperlink>
      <w:r w:rsidRPr="00542267">
        <w:rPr>
          <w:rFonts w:ascii="Times New Roman" w:eastAsia="Times New Roman" w:hAnsi="Times New Roman" w:cs="Times New Roman"/>
          <w:color w:val="151515"/>
          <w:sz w:val="24"/>
          <w:szCs w:val="24"/>
          <w:shd w:val="clear" w:color="auto" w:fill="FFFFFF"/>
        </w:rPr>
        <w:t xml:space="preserve"> were hospitalized with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between October 2020 and September 2021 as were hospitalized with the flu during the previous winter. More children were hospitalized during the Omicron wave last winter, but hospitalization rates were still roughly in line with the 2019-20 flu season. None of the 5,400 or so toddlers in </w:t>
      </w:r>
      <w:proofErr w:type="spellStart"/>
      <w:r w:rsidRPr="00542267">
        <w:rPr>
          <w:rFonts w:ascii="Times New Roman" w:eastAsia="Times New Roman" w:hAnsi="Times New Roman" w:cs="Times New Roman"/>
          <w:color w:val="151515"/>
          <w:sz w:val="24"/>
          <w:szCs w:val="24"/>
          <w:shd w:val="clear" w:color="auto" w:fill="FFFFFF"/>
        </w:rPr>
        <w:t>Moderna’s</w:t>
      </w:r>
      <w:proofErr w:type="spellEnd"/>
      <w:r w:rsidRPr="00542267">
        <w:rPr>
          <w:rFonts w:ascii="Times New Roman" w:eastAsia="Times New Roman" w:hAnsi="Times New Roman" w:cs="Times New Roman"/>
          <w:color w:val="151515"/>
          <w:sz w:val="24"/>
          <w:szCs w:val="24"/>
          <w:shd w:val="clear" w:color="auto" w:fill="FFFFFF"/>
        </w:rPr>
        <w:t xml:space="preserve"> trial were hospitalized for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Yet at least 15 were hospitalized for non-</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infections.</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The two children in Pfizer’s trial who got sickest with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w:t>
      </w:r>
      <w:r w:rsidRPr="00542267">
        <w:rPr>
          <w:rFonts w:ascii="Times New Roman" w:eastAsia="Times New Roman" w:hAnsi="Times New Roman" w:cs="Times New Roman"/>
          <w:i/>
          <w:iCs/>
          <w:color w:val="151515"/>
          <w:sz w:val="24"/>
          <w:szCs w:val="24"/>
          <w:shd w:val="clear" w:color="auto" w:fill="FFFFFF"/>
        </w:rPr>
        <w:t>also tested positive for other viruses.</w:t>
      </w:r>
      <w:r w:rsidRPr="00542267">
        <w:rPr>
          <w:rFonts w:ascii="Times New Roman" w:eastAsia="Times New Roman" w:hAnsi="Times New Roman" w:cs="Times New Roman"/>
          <w:color w:val="151515"/>
          <w:sz w:val="24"/>
          <w:szCs w:val="24"/>
          <w:shd w:val="clear" w:color="auto" w:fill="FFFFFF"/>
        </w:rPr>
        <w:t xml:space="preserve"> It’s possible that many hospitalizations attributed to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this winter were actually instigated or exacerbated by other viruses. Doctors had warned that more “immunologically naive” children were likely to get sick once schools reopened and lockdowns were lifted.</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Evidence supporting the efficacy of </w:t>
      </w:r>
      <w:proofErr w:type="spellStart"/>
      <w:r w:rsidRPr="00542267">
        <w:rPr>
          <w:rFonts w:ascii="Times New Roman" w:eastAsia="Times New Roman" w:hAnsi="Times New Roman" w:cs="Times New Roman"/>
          <w:color w:val="151515"/>
          <w:sz w:val="24"/>
          <w:szCs w:val="24"/>
          <w:shd w:val="clear" w:color="auto" w:fill="FFFFFF"/>
        </w:rPr>
        <w:t>Moderna</w:t>
      </w:r>
      <w:proofErr w:type="spellEnd"/>
      <w:r w:rsidRPr="00542267">
        <w:rPr>
          <w:rFonts w:ascii="Times New Roman" w:eastAsia="Times New Roman" w:hAnsi="Times New Roman" w:cs="Times New Roman"/>
          <w:color w:val="151515"/>
          <w:sz w:val="24"/>
          <w:szCs w:val="24"/>
          <w:shd w:val="clear" w:color="auto" w:fill="FFFFFF"/>
        </w:rPr>
        <w:t xml:space="preserve"> and Pfizer vaccines in adults, at least at the time they were approved, was also far stronger. Both trials were large and robust enough to demonstrate 95% efficacy against infection with a strong degree of certainty. By contrast, the FDA authorized the vaccines for toddlers based on a comparison of the antibodies they generated to the original Wuhan variant with those in young adults who had received two doses. But two doses offer little if any protection against Omicron infection in adults, and even protection against hospitalization is </w:t>
      </w:r>
      <w:hyperlink r:id="rId9" w:tgtFrame="_blank" w:history="1">
        <w:r w:rsidRPr="00542267">
          <w:rPr>
            <w:rFonts w:ascii="Times New Roman" w:eastAsia="Times New Roman" w:hAnsi="Times New Roman" w:cs="Times New Roman"/>
            <w:color w:val="3356C7"/>
            <w:sz w:val="24"/>
            <w:szCs w:val="24"/>
            <w:u w:val="single"/>
            <w:shd w:val="clear" w:color="auto" w:fill="FFFFFF"/>
          </w:rPr>
          <w:t>only around 40% to 60%.</w:t>
        </w:r>
      </w:hyperlink>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At least </w:t>
      </w:r>
      <w:proofErr w:type="spellStart"/>
      <w:r w:rsidRPr="00542267">
        <w:rPr>
          <w:rFonts w:ascii="Times New Roman" w:eastAsia="Times New Roman" w:hAnsi="Times New Roman" w:cs="Times New Roman"/>
          <w:color w:val="151515"/>
          <w:sz w:val="24"/>
          <w:szCs w:val="24"/>
          <w:shd w:val="clear" w:color="auto" w:fill="FFFFFF"/>
        </w:rPr>
        <w:t>Moderna’s</w:t>
      </w:r>
      <w:proofErr w:type="spellEnd"/>
      <w:r w:rsidRPr="00542267">
        <w:rPr>
          <w:rFonts w:ascii="Times New Roman" w:eastAsia="Times New Roman" w:hAnsi="Times New Roman" w:cs="Times New Roman"/>
          <w:color w:val="151515"/>
          <w:sz w:val="24"/>
          <w:szCs w:val="24"/>
          <w:shd w:val="clear" w:color="auto" w:fill="FFFFFF"/>
        </w:rPr>
        <w:t xml:space="preserve"> trial showed modest efficacy against symptomatic Omicron infection—37% among 2- to 5-year-olds and 51% for those 6 months to 2 years old. Pfizer claimed its vaccine was 80% effective, but this is misleading. For one, Pfizer contravened numerous clinical-trial conventions. Its initial protocol involved only two doses, but this failed to generate the antibody levels required for FDA approval. So Pfizer added a third dose, which the FDA generously allowed. Usually the agency won’t let </w:t>
      </w:r>
      <w:proofErr w:type="spellStart"/>
      <w:r w:rsidRPr="00542267">
        <w:rPr>
          <w:rFonts w:ascii="Times New Roman" w:eastAsia="Times New Roman" w:hAnsi="Times New Roman" w:cs="Times New Roman"/>
          <w:color w:val="151515"/>
          <w:sz w:val="24"/>
          <w:szCs w:val="24"/>
          <w:shd w:val="clear" w:color="auto" w:fill="FFFFFF"/>
        </w:rPr>
        <w:t>drugmakers</w:t>
      </w:r>
      <w:proofErr w:type="spellEnd"/>
      <w:r w:rsidRPr="00542267">
        <w:rPr>
          <w:rFonts w:ascii="Times New Roman" w:eastAsia="Times New Roman" w:hAnsi="Times New Roman" w:cs="Times New Roman"/>
          <w:color w:val="151515"/>
          <w:sz w:val="24"/>
          <w:szCs w:val="24"/>
          <w:shd w:val="clear" w:color="auto" w:fill="FFFFFF"/>
        </w:rPr>
        <w:t xml:space="preserve"> make a course correction when a trial ends in failure.</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Pfizer then planned to track at least 21 cases to establish a bare-bones measure of efficacy. By comparison, </w:t>
      </w:r>
      <w:proofErr w:type="spellStart"/>
      <w:r w:rsidRPr="00542267">
        <w:rPr>
          <w:rFonts w:ascii="Times New Roman" w:eastAsia="Times New Roman" w:hAnsi="Times New Roman" w:cs="Times New Roman"/>
          <w:color w:val="151515"/>
          <w:sz w:val="24"/>
          <w:szCs w:val="24"/>
          <w:shd w:val="clear" w:color="auto" w:fill="FFFFFF"/>
        </w:rPr>
        <w:t>Moderna</w:t>
      </w:r>
      <w:proofErr w:type="spellEnd"/>
      <w:r w:rsidRPr="00542267">
        <w:rPr>
          <w:rFonts w:ascii="Times New Roman" w:eastAsia="Times New Roman" w:hAnsi="Times New Roman" w:cs="Times New Roman"/>
          <w:color w:val="151515"/>
          <w:sz w:val="24"/>
          <w:szCs w:val="24"/>
          <w:shd w:val="clear" w:color="auto" w:fill="FFFFFF"/>
        </w:rPr>
        <w:t xml:space="preserve"> tracked more than 250 cases. Yet Pfizer truncated its data collection on April 29—the day after </w:t>
      </w:r>
      <w:proofErr w:type="spellStart"/>
      <w:r w:rsidRPr="00542267">
        <w:rPr>
          <w:rFonts w:ascii="Times New Roman" w:eastAsia="Times New Roman" w:hAnsi="Times New Roman" w:cs="Times New Roman"/>
          <w:color w:val="151515"/>
          <w:sz w:val="24"/>
          <w:szCs w:val="24"/>
          <w:shd w:val="clear" w:color="auto" w:fill="FFFFFF"/>
        </w:rPr>
        <w:t>Moderna</w:t>
      </w:r>
      <w:proofErr w:type="spellEnd"/>
      <w:r w:rsidRPr="00542267">
        <w:rPr>
          <w:rFonts w:ascii="Times New Roman" w:eastAsia="Times New Roman" w:hAnsi="Times New Roman" w:cs="Times New Roman"/>
          <w:color w:val="151515"/>
          <w:sz w:val="24"/>
          <w:szCs w:val="24"/>
          <w:shd w:val="clear" w:color="auto" w:fill="FFFFFF"/>
        </w:rPr>
        <w:t xml:space="preserve"> announced it had submitted its application for emergency-use authorization—even though a mere 10 cases had been recorded after the third dose. It’s hard not to conclude that Pfizer cut corners to avoid getting beaten by </w:t>
      </w:r>
      <w:proofErr w:type="spellStart"/>
      <w:r w:rsidRPr="00542267">
        <w:rPr>
          <w:rFonts w:ascii="Times New Roman" w:eastAsia="Times New Roman" w:hAnsi="Times New Roman" w:cs="Times New Roman"/>
          <w:color w:val="151515"/>
          <w:sz w:val="24"/>
          <w:szCs w:val="24"/>
          <w:shd w:val="clear" w:color="auto" w:fill="FFFFFF"/>
        </w:rPr>
        <w:t>Moderna</w:t>
      </w:r>
      <w:proofErr w:type="spellEnd"/>
      <w:r w:rsidRPr="00542267">
        <w:rPr>
          <w:rFonts w:ascii="Times New Roman" w:eastAsia="Times New Roman" w:hAnsi="Times New Roman" w:cs="Times New Roman"/>
          <w:color w:val="151515"/>
          <w:sz w:val="24"/>
          <w:szCs w:val="24"/>
          <w:shd w:val="clear" w:color="auto" w:fill="FFFFFF"/>
        </w:rPr>
        <w:t xml:space="preserve">. But as a result too few cases were documented to measure with any degree of confidence Pfizer’s vaccine efficacy. Pfizer nonetheless proclaimed its vaccine was 80% effective. </w:t>
      </w:r>
      <w:proofErr w:type="spellStart"/>
      <w:r w:rsidRPr="00542267">
        <w:rPr>
          <w:rFonts w:ascii="Times New Roman" w:eastAsia="Times New Roman" w:hAnsi="Times New Roman" w:cs="Times New Roman"/>
          <w:color w:val="151515"/>
          <w:sz w:val="24"/>
          <w:szCs w:val="24"/>
          <w:shd w:val="clear" w:color="auto" w:fill="FFFFFF"/>
        </w:rPr>
        <w:t>Moderna</w:t>
      </w:r>
      <w:proofErr w:type="spellEnd"/>
      <w:r w:rsidRPr="00542267">
        <w:rPr>
          <w:rFonts w:ascii="Times New Roman" w:eastAsia="Times New Roman" w:hAnsi="Times New Roman" w:cs="Times New Roman"/>
          <w:color w:val="151515"/>
          <w:sz w:val="24"/>
          <w:szCs w:val="24"/>
          <w:shd w:val="clear" w:color="auto" w:fill="FFFFFF"/>
        </w:rPr>
        <w:t xml:space="preserve"> scientists must be seething. A Pfizer spokesperson says the FDA was more interested in vaccine “immunogenicity” data than efficacy among toddlers and will do another efficacy analysis after more cases accrue.</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More troubling, vaccinated toddlers in Pfizer’s trial were more likely to get severely ill with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than those who received a placebo. Pfizer claimed most severe cases weren’t “clinically significant,” whatever that means, but this was all the more reason that the FDA should have required a longer follow-up before authorizing the vaccine.</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Also worrisome: Most kids who developed multiple infections during the trial were vaccinated. This warranted more investigation, since experimental vaccines for other diseases sometimes increase susceptibility to infection.</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Scientists are also discovering that triple-vaccinated adults who were previously infected with the Wuhan variant have a weaker immune response to Omicron, leaving them more susceptible to reinfection. This phenomenon, called “immunological imprinting,” could explain why children who received three Pfizer shots were more likely to get </w:t>
      </w:r>
      <w:proofErr w:type="spellStart"/>
      <w:r w:rsidRPr="00542267">
        <w:rPr>
          <w:rFonts w:ascii="Times New Roman" w:eastAsia="Times New Roman" w:hAnsi="Times New Roman" w:cs="Times New Roman"/>
          <w:color w:val="151515"/>
          <w:sz w:val="24"/>
          <w:szCs w:val="24"/>
          <w:shd w:val="clear" w:color="auto" w:fill="FFFFFF"/>
        </w:rPr>
        <w:t>reinfected</w:t>
      </w:r>
      <w:proofErr w:type="spellEnd"/>
      <w:r w:rsidRPr="00542267">
        <w:rPr>
          <w:rFonts w:ascii="Times New Roman" w:eastAsia="Times New Roman" w:hAnsi="Times New Roman" w:cs="Times New Roman"/>
          <w:color w:val="151515"/>
          <w:sz w:val="24"/>
          <w:szCs w:val="24"/>
          <w:shd w:val="clear" w:color="auto" w:fill="FFFFFF"/>
        </w:rPr>
        <w:t>.</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The FDA brushed aside the risk that inoculating infants against a variant no longer circulating could blunt their immune responses to Omicron and its offshoots. There’s a reason vaccine trials usually take a decade. Some steps can be accelerated, but an extended follow-up is often necessary to ensure potential side effects aren’t overlooked.</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The FDA standard for approving vaccines in otherwise healthy people, especially children, is supposed to be higher than for drugs that treat the sick. But the FDA conspicuously lowered its standards to approve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vaccines for toddlers. Why? Perhaps it felt pressure from the White House as well as anxious parents. White House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response coordinator </w:t>
      </w:r>
      <w:hyperlink r:id="rId10" w:tgtFrame="_blank" w:history="1">
        <w:proofErr w:type="spellStart"/>
        <w:r w:rsidRPr="00542267">
          <w:rPr>
            <w:rFonts w:ascii="Times New Roman" w:eastAsia="Times New Roman" w:hAnsi="Times New Roman" w:cs="Times New Roman"/>
            <w:color w:val="3356C7"/>
            <w:sz w:val="24"/>
            <w:szCs w:val="24"/>
            <w:u w:val="single"/>
            <w:shd w:val="clear" w:color="auto" w:fill="FFFFFF"/>
          </w:rPr>
          <w:t>Ashish</w:t>
        </w:r>
        <w:proofErr w:type="spellEnd"/>
        <w:r w:rsidRPr="00542267">
          <w:rPr>
            <w:rFonts w:ascii="Times New Roman" w:eastAsia="Times New Roman" w:hAnsi="Times New Roman" w:cs="Times New Roman"/>
            <w:color w:val="3356C7"/>
            <w:sz w:val="24"/>
            <w:szCs w:val="24"/>
            <w:u w:val="single"/>
            <w:shd w:val="clear" w:color="auto" w:fill="FFFFFF"/>
          </w:rPr>
          <w:t xml:space="preserve"> </w:t>
        </w:r>
        <w:proofErr w:type="spellStart"/>
        <w:r w:rsidRPr="00542267">
          <w:rPr>
            <w:rFonts w:ascii="Times New Roman" w:eastAsia="Times New Roman" w:hAnsi="Times New Roman" w:cs="Times New Roman"/>
            <w:color w:val="3356C7"/>
            <w:sz w:val="24"/>
            <w:szCs w:val="24"/>
            <w:u w:val="single"/>
            <w:shd w:val="clear" w:color="auto" w:fill="FFFFFF"/>
          </w:rPr>
          <w:t>Jha</w:t>
        </w:r>
        <w:proofErr w:type="spellEnd"/>
      </w:hyperlink>
      <w:r w:rsidRPr="00542267">
        <w:rPr>
          <w:rFonts w:ascii="Times New Roman" w:eastAsia="Times New Roman" w:hAnsi="Times New Roman" w:cs="Times New Roman"/>
          <w:color w:val="151515"/>
          <w:sz w:val="24"/>
          <w:szCs w:val="24"/>
          <w:shd w:val="clear" w:color="auto" w:fill="FFFFFF"/>
        </w:rPr>
        <w:t xml:space="preserve"> repeatedly told parents that he expected vaccines for toddlers would be approved and available in June. Recall how Mr. Biden accused </w:t>
      </w:r>
      <w:hyperlink r:id="rId11" w:tgtFrame="_blank" w:history="1">
        <w:r w:rsidRPr="00542267">
          <w:rPr>
            <w:rFonts w:ascii="Times New Roman" w:eastAsia="Times New Roman" w:hAnsi="Times New Roman" w:cs="Times New Roman"/>
            <w:color w:val="3356C7"/>
            <w:sz w:val="24"/>
            <w:szCs w:val="24"/>
            <w:u w:val="single"/>
            <w:shd w:val="clear" w:color="auto" w:fill="FFFFFF"/>
          </w:rPr>
          <w:t>Donald Trump</w:t>
        </w:r>
      </w:hyperlink>
      <w:r w:rsidRPr="00542267">
        <w:rPr>
          <w:rFonts w:ascii="Times New Roman" w:eastAsia="Times New Roman" w:hAnsi="Times New Roman" w:cs="Times New Roman"/>
          <w:color w:val="151515"/>
          <w:sz w:val="24"/>
          <w:szCs w:val="24"/>
          <w:shd w:val="clear" w:color="auto" w:fill="FFFFFF"/>
        </w:rPr>
        <w:t xml:space="preserve"> of pressuring the FDA to rush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vaccine approvals by suggesting they could be available before the November 2020 election.</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color w:val="151515"/>
          <w:sz w:val="24"/>
          <w:szCs w:val="24"/>
          <w:shd w:val="clear" w:color="auto" w:fill="FFFFFF"/>
        </w:rPr>
        <w:t xml:space="preserve">Mr. Biden’s hypocrisy is hard to stomach. The FDA, to its credit, accelerated </w:t>
      </w:r>
      <w:proofErr w:type="spellStart"/>
      <w:r w:rsidRPr="00542267">
        <w:rPr>
          <w:rFonts w:ascii="Times New Roman" w:eastAsia="Times New Roman" w:hAnsi="Times New Roman" w:cs="Times New Roman"/>
          <w:color w:val="151515"/>
          <w:sz w:val="24"/>
          <w:szCs w:val="24"/>
          <w:shd w:val="clear" w:color="auto" w:fill="FFFFFF"/>
        </w:rPr>
        <w:t>Covid</w:t>
      </w:r>
      <w:proofErr w:type="spellEnd"/>
      <w:r w:rsidRPr="00542267">
        <w:rPr>
          <w:rFonts w:ascii="Times New Roman" w:eastAsia="Times New Roman" w:hAnsi="Times New Roman" w:cs="Times New Roman"/>
          <w:color w:val="151515"/>
          <w:sz w:val="24"/>
          <w:szCs w:val="24"/>
          <w:shd w:val="clear" w:color="auto" w:fill="FFFFFF"/>
        </w:rPr>
        <w:t xml:space="preserve"> treatments and vaccines when they were desperately needed. But children would have been better off had the FDA taken more time to ensure the vaccines really are safe and effective, even if this meant that America wouldn’t be first.</w:t>
      </w:r>
    </w:p>
    <w:p w:rsidR="00542267" w:rsidRPr="00542267" w:rsidRDefault="00542267" w:rsidP="00542267">
      <w:pPr>
        <w:spacing w:after="270" w:line="240" w:lineRule="auto"/>
        <w:rPr>
          <w:rFonts w:ascii="Times New Roman" w:eastAsia="Times New Roman" w:hAnsi="Times New Roman" w:cs="Times New Roman"/>
          <w:color w:val="151515"/>
          <w:sz w:val="24"/>
          <w:szCs w:val="24"/>
        </w:rPr>
      </w:pPr>
      <w:r w:rsidRPr="00542267">
        <w:rPr>
          <w:rFonts w:ascii="Times New Roman" w:eastAsia="Times New Roman" w:hAnsi="Times New Roman" w:cs="Times New Roman"/>
          <w:i/>
          <w:iCs/>
          <w:color w:val="151515"/>
          <w:sz w:val="24"/>
          <w:szCs w:val="24"/>
          <w:shd w:val="clear" w:color="auto" w:fill="FFFFFF"/>
        </w:rPr>
        <w:t>Ms. Finley is a member of the Wall Street Journal’s editorial board.</w:t>
      </w:r>
    </w:p>
    <w:p w:rsidR="00542267" w:rsidRDefault="00542267"/>
    <w:p w:rsidR="00542267" w:rsidRDefault="00542267">
      <w:r>
        <w:t>====================================================================================</w:t>
      </w:r>
    </w:p>
    <w:sectPr w:rsidR="00542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67"/>
    <w:rsid w:val="000B4858"/>
    <w:rsid w:val="00110EAE"/>
    <w:rsid w:val="00193B93"/>
    <w:rsid w:val="002C1182"/>
    <w:rsid w:val="004C237B"/>
    <w:rsid w:val="00504C63"/>
    <w:rsid w:val="00542267"/>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189798973">
    <w:name w:val="yiv1189798973"/>
    <w:basedOn w:val="DefaultParagraphFont"/>
    <w:rsid w:val="00542267"/>
  </w:style>
  <w:style w:type="paragraph" w:customStyle="1" w:styleId="yiv11897989731">
    <w:name w:val="yiv11897989731"/>
    <w:basedOn w:val="Normal"/>
    <w:rsid w:val="005422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189798973">
    <w:name w:val="yiv1189798973"/>
    <w:basedOn w:val="DefaultParagraphFont"/>
    <w:rsid w:val="00542267"/>
  </w:style>
  <w:style w:type="paragraph" w:customStyle="1" w:styleId="yiv11897989731">
    <w:name w:val="yiv11897989731"/>
    <w:basedOn w:val="Normal"/>
    <w:rsid w:val="005422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12698">
      <w:bodyDiv w:val="1"/>
      <w:marLeft w:val="0"/>
      <w:marRight w:val="0"/>
      <w:marTop w:val="0"/>
      <w:marBottom w:val="0"/>
      <w:divBdr>
        <w:top w:val="none" w:sz="0" w:space="0" w:color="auto"/>
        <w:left w:val="none" w:sz="0" w:space="0" w:color="auto"/>
        <w:bottom w:val="none" w:sz="0" w:space="0" w:color="auto"/>
        <w:right w:val="none" w:sz="0" w:space="0" w:color="auto"/>
      </w:divBdr>
      <w:divsChild>
        <w:div w:id="518544032">
          <w:marLeft w:val="0"/>
          <w:marRight w:val="0"/>
          <w:marTop w:val="0"/>
          <w:marBottom w:val="0"/>
          <w:divBdr>
            <w:top w:val="none" w:sz="0" w:space="0" w:color="auto"/>
            <w:left w:val="none" w:sz="0" w:space="0" w:color="auto"/>
            <w:bottom w:val="none" w:sz="0" w:space="0" w:color="auto"/>
            <w:right w:val="none" w:sz="0" w:space="0" w:color="auto"/>
          </w:divBdr>
        </w:div>
        <w:div w:id="1560096401">
          <w:marLeft w:val="0"/>
          <w:marRight w:val="0"/>
          <w:marTop w:val="0"/>
          <w:marBottom w:val="0"/>
          <w:divBdr>
            <w:top w:val="none" w:sz="0" w:space="0" w:color="auto"/>
            <w:left w:val="none" w:sz="0" w:space="0" w:color="auto"/>
            <w:bottom w:val="none" w:sz="0" w:space="0" w:color="auto"/>
            <w:right w:val="none" w:sz="0" w:space="0" w:color="auto"/>
          </w:divBdr>
        </w:div>
        <w:div w:id="1947344112">
          <w:marLeft w:val="0"/>
          <w:marRight w:val="0"/>
          <w:marTop w:val="0"/>
          <w:marBottom w:val="0"/>
          <w:divBdr>
            <w:top w:val="none" w:sz="0" w:space="0" w:color="auto"/>
            <w:left w:val="none" w:sz="0" w:space="0" w:color="auto"/>
            <w:bottom w:val="none" w:sz="0" w:space="0" w:color="auto"/>
            <w:right w:val="none" w:sz="0" w:space="0" w:color="auto"/>
          </w:divBdr>
        </w:div>
        <w:div w:id="748310004">
          <w:marLeft w:val="0"/>
          <w:marRight w:val="0"/>
          <w:marTop w:val="0"/>
          <w:marBottom w:val="0"/>
          <w:divBdr>
            <w:top w:val="none" w:sz="0" w:space="0" w:color="auto"/>
            <w:left w:val="none" w:sz="0" w:space="0" w:color="auto"/>
            <w:bottom w:val="none" w:sz="0" w:space="0" w:color="auto"/>
            <w:right w:val="none" w:sz="0" w:space="0" w:color="auto"/>
          </w:divBdr>
        </w:div>
        <w:div w:id="1967195892">
          <w:marLeft w:val="0"/>
          <w:marRight w:val="0"/>
          <w:marTop w:val="0"/>
          <w:marBottom w:val="0"/>
          <w:divBdr>
            <w:top w:val="none" w:sz="0" w:space="0" w:color="auto"/>
            <w:left w:val="none" w:sz="0" w:space="0" w:color="auto"/>
            <w:bottom w:val="none" w:sz="0" w:space="0" w:color="auto"/>
            <w:right w:val="none" w:sz="0" w:space="0" w:color="auto"/>
          </w:divBdr>
          <w:divsChild>
            <w:div w:id="557010517">
              <w:marLeft w:val="0"/>
              <w:marRight w:val="0"/>
              <w:marTop w:val="0"/>
              <w:marBottom w:val="0"/>
              <w:divBdr>
                <w:top w:val="none" w:sz="0" w:space="0" w:color="auto"/>
                <w:left w:val="none" w:sz="0" w:space="0" w:color="auto"/>
                <w:bottom w:val="none" w:sz="0" w:space="0" w:color="auto"/>
                <w:right w:val="none" w:sz="0" w:space="0" w:color="auto"/>
              </w:divBdr>
            </w:div>
            <w:div w:id="1159155753">
              <w:marLeft w:val="0"/>
              <w:marRight w:val="0"/>
              <w:marTop w:val="0"/>
              <w:marBottom w:val="0"/>
              <w:divBdr>
                <w:top w:val="none" w:sz="0" w:space="0" w:color="auto"/>
                <w:left w:val="none" w:sz="0" w:space="0" w:color="auto"/>
                <w:bottom w:val="none" w:sz="0" w:space="0" w:color="auto"/>
                <w:right w:val="none" w:sz="0" w:space="0" w:color="auto"/>
              </w:divBdr>
            </w:div>
            <w:div w:id="1629623632">
              <w:marLeft w:val="0"/>
              <w:marRight w:val="0"/>
              <w:marTop w:val="0"/>
              <w:marBottom w:val="0"/>
              <w:divBdr>
                <w:top w:val="none" w:sz="0" w:space="0" w:color="auto"/>
                <w:left w:val="none" w:sz="0" w:space="0" w:color="auto"/>
                <w:bottom w:val="none" w:sz="0" w:space="0" w:color="auto"/>
                <w:right w:val="none" w:sz="0" w:space="0" w:color="auto"/>
              </w:divBdr>
            </w:div>
            <w:div w:id="844171678">
              <w:marLeft w:val="0"/>
              <w:marRight w:val="0"/>
              <w:marTop w:val="0"/>
              <w:marBottom w:val="0"/>
              <w:divBdr>
                <w:top w:val="none" w:sz="0" w:space="0" w:color="auto"/>
                <w:left w:val="none" w:sz="0" w:space="0" w:color="auto"/>
                <w:bottom w:val="none" w:sz="0" w:space="0" w:color="auto"/>
                <w:right w:val="none" w:sz="0" w:space="0" w:color="auto"/>
              </w:divBdr>
            </w:div>
            <w:div w:id="1957171914">
              <w:marLeft w:val="0"/>
              <w:marRight w:val="0"/>
              <w:marTop w:val="0"/>
              <w:marBottom w:val="0"/>
              <w:divBdr>
                <w:top w:val="none" w:sz="0" w:space="0" w:color="auto"/>
                <w:left w:val="none" w:sz="0" w:space="0" w:color="auto"/>
                <w:bottom w:val="none" w:sz="0" w:space="0" w:color="auto"/>
                <w:right w:val="none" w:sz="0" w:space="0" w:color="auto"/>
              </w:divBdr>
            </w:div>
            <w:div w:id="1729108913">
              <w:marLeft w:val="0"/>
              <w:marRight w:val="0"/>
              <w:marTop w:val="0"/>
              <w:marBottom w:val="0"/>
              <w:divBdr>
                <w:top w:val="none" w:sz="0" w:space="0" w:color="auto"/>
                <w:left w:val="none" w:sz="0" w:space="0" w:color="auto"/>
                <w:bottom w:val="none" w:sz="0" w:space="0" w:color="auto"/>
                <w:right w:val="none" w:sz="0" w:space="0" w:color="auto"/>
              </w:divBdr>
              <w:divsChild>
                <w:div w:id="14726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acip/meetings/downloads/slides-2022-06-17-18/02-COVID-Fleming-Dutra-50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cdc.gov/NCHS/Provisional-COVID-19-Death-Counts-by-Age-in-Years-/3apk-4u4f/dat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sj.com/market-data/quotes/MRNA" TargetMode="External"/><Relationship Id="rId11" Type="http://schemas.openxmlformats.org/officeDocument/2006/relationships/hyperlink" Target="https://www.wsj.com/topics/person/donald-trump" TargetMode="External"/><Relationship Id="rId5" Type="http://schemas.openxmlformats.org/officeDocument/2006/relationships/hyperlink" Target="https://www.wsj.com/market-data/quotes/PFE" TargetMode="External"/><Relationship Id="rId10" Type="http://schemas.openxmlformats.org/officeDocument/2006/relationships/hyperlink" Target="https://www.npr.org/2022/06/03/1102841169/the-white-house-says-covid-vaccination-for-kids-younger-than-5-could-start-soon" TargetMode="External"/><Relationship Id="rId4" Type="http://schemas.openxmlformats.org/officeDocument/2006/relationships/webSettings" Target="webSettings.xml"/><Relationship Id="rId9" Type="http://schemas.openxmlformats.org/officeDocument/2006/relationships/hyperlink" Target="https://www.fda.gov/media/15919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2022-07-06T00:46:00Z</dcterms:created>
  <dcterms:modified xsi:type="dcterms:W3CDTF">2022-07-06T00:50:00Z</dcterms:modified>
</cp:coreProperties>
</file>